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04C0" w14:textId="4B46A2BB" w:rsidR="00E24570" w:rsidRPr="00D102C9" w:rsidRDefault="003C79F9" w:rsidP="00E24570">
      <w:pPr>
        <w:jc w:val="center"/>
        <w:rPr>
          <w:color w:val="FF0000"/>
        </w:rPr>
      </w:pPr>
      <w:r>
        <w:rPr>
          <w:noProof/>
          <w:color w:val="000000" w:themeColor="text1"/>
        </w:rPr>
        <w:drawing>
          <wp:anchor distT="0" distB="0" distL="114300" distR="114300" simplePos="0" relativeHeight="251658752" behindDoc="0" locked="0" layoutInCell="1" allowOverlap="1" wp14:anchorId="07454E3B" wp14:editId="25855136">
            <wp:simplePos x="0" y="0"/>
            <wp:positionH relativeFrom="margin">
              <wp:posOffset>-142463</wp:posOffset>
            </wp:positionH>
            <wp:positionV relativeFrom="paragraph">
              <wp:posOffset>-314325</wp:posOffset>
            </wp:positionV>
            <wp:extent cx="1190625" cy="15823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BI Logo.jpg"/>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190625" cy="1582332"/>
                    </a:xfrm>
                    <a:prstGeom prst="rect">
                      <a:avLst/>
                    </a:prstGeom>
                  </pic:spPr>
                </pic:pic>
              </a:graphicData>
            </a:graphic>
            <wp14:sizeRelH relativeFrom="margin">
              <wp14:pctWidth>0</wp14:pctWidth>
            </wp14:sizeRelH>
            <wp14:sizeRelV relativeFrom="margin">
              <wp14:pctHeight>0</wp14:pctHeight>
            </wp14:sizeRelV>
          </wp:anchor>
        </w:drawing>
      </w:r>
      <w:r w:rsidRPr="00ED2AF0">
        <w:rPr>
          <w:noProof/>
          <w:sz w:val="18"/>
          <w:szCs w:val="18"/>
        </w:rPr>
        <mc:AlternateContent>
          <mc:Choice Requires="wps">
            <w:drawing>
              <wp:anchor distT="45720" distB="45720" distL="114300" distR="114300" simplePos="0" relativeHeight="251655680" behindDoc="0" locked="0" layoutInCell="1" allowOverlap="1" wp14:anchorId="3964BAF3" wp14:editId="37CAB3F1">
                <wp:simplePos x="0" y="0"/>
                <wp:positionH relativeFrom="margin">
                  <wp:align>right</wp:align>
                </wp:positionH>
                <wp:positionV relativeFrom="paragraph">
                  <wp:posOffset>-161925</wp:posOffset>
                </wp:positionV>
                <wp:extent cx="6858000" cy="1638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38300"/>
                        </a:xfrm>
                        <a:prstGeom prst="rect">
                          <a:avLst/>
                        </a:prstGeom>
                        <a:noFill/>
                        <a:ln w="9525">
                          <a:noFill/>
                          <a:miter lim="800000"/>
                          <a:headEnd/>
                          <a:tailEnd/>
                        </a:ln>
                      </wps:spPr>
                      <wps:txbx>
                        <w:txbxContent>
                          <w:p w14:paraId="5DC96F2D" w14:textId="77777777" w:rsidR="002871CC" w:rsidRPr="00ED2AF0" w:rsidRDefault="002871CC" w:rsidP="002871CC">
                            <w:pPr>
                              <w:pStyle w:val="NoSpacing"/>
                              <w:spacing w:line="214" w:lineRule="auto"/>
                              <w:jc w:val="center"/>
                              <w:rPr>
                                <w:rFonts w:ascii="Corbel" w:hAnsi="Corbel"/>
                                <w:sz w:val="32"/>
                                <w:szCs w:val="30"/>
                              </w:rPr>
                            </w:pPr>
                            <w:r w:rsidRPr="00ED2AF0">
                              <w:rPr>
                                <w:rFonts w:ascii="Corbel" w:hAnsi="Corbel"/>
                                <w:sz w:val="32"/>
                                <w:szCs w:val="30"/>
                              </w:rPr>
                              <w:t>South Central Community Based Initiative</w:t>
                            </w:r>
                          </w:p>
                          <w:p w14:paraId="0904F243" w14:textId="5647A8AD" w:rsidR="002871CC" w:rsidRPr="00A01AAF" w:rsidRDefault="002871CC" w:rsidP="00F731B1">
                            <w:pPr>
                              <w:pStyle w:val="NoSpacing"/>
                              <w:jc w:val="center"/>
                              <w:rPr>
                                <w:rFonts w:ascii="Corbel" w:hAnsi="Corbel"/>
                                <w:b/>
                                <w:sz w:val="40"/>
                              </w:rPr>
                            </w:pPr>
                            <w:r>
                              <w:rPr>
                                <w:rFonts w:ascii="Corbel" w:hAnsi="Corbel"/>
                                <w:b/>
                                <w:sz w:val="40"/>
                              </w:rPr>
                              <w:t>Joint Powers Board Meeting</w:t>
                            </w:r>
                            <w:r w:rsidR="00F731B1">
                              <w:rPr>
                                <w:rFonts w:ascii="Corbel" w:hAnsi="Corbel"/>
                                <w:b/>
                                <w:sz w:val="40"/>
                              </w:rPr>
                              <w:t xml:space="preserve"> </w:t>
                            </w:r>
                            <w:r>
                              <w:rPr>
                                <w:rFonts w:ascii="Corbel" w:hAnsi="Corbel"/>
                                <w:b/>
                                <w:sz w:val="40"/>
                              </w:rPr>
                              <w:t>AGEND</w:t>
                            </w:r>
                            <w:r w:rsidR="00286182">
                              <w:rPr>
                                <w:rFonts w:ascii="Corbel" w:hAnsi="Corbel"/>
                                <w:b/>
                                <w:sz w:val="40"/>
                              </w:rPr>
                              <w:t>A</w:t>
                            </w:r>
                          </w:p>
                          <w:p w14:paraId="34AE65D6" w14:textId="36F7AF0E" w:rsidR="00A95AA4" w:rsidRPr="002D34E4" w:rsidRDefault="00A836EA" w:rsidP="002D34E4">
                            <w:pPr>
                              <w:pStyle w:val="NoSpacing"/>
                              <w:spacing w:line="214" w:lineRule="auto"/>
                              <w:jc w:val="center"/>
                              <w:rPr>
                                <w:rFonts w:ascii="Corbel" w:hAnsi="Corbel"/>
                                <w:b/>
                                <w:sz w:val="30"/>
                                <w:szCs w:val="30"/>
                              </w:rPr>
                            </w:pPr>
                            <w:r>
                              <w:rPr>
                                <w:rFonts w:ascii="Corbel" w:hAnsi="Corbel"/>
                                <w:b/>
                                <w:sz w:val="30"/>
                                <w:szCs w:val="30"/>
                              </w:rPr>
                              <w:t>December</w:t>
                            </w:r>
                            <w:r w:rsidR="0040758F">
                              <w:rPr>
                                <w:rFonts w:ascii="Corbel" w:hAnsi="Corbel"/>
                                <w:b/>
                                <w:sz w:val="30"/>
                                <w:szCs w:val="30"/>
                              </w:rPr>
                              <w:t xml:space="preserve"> </w:t>
                            </w:r>
                            <w:r w:rsidR="00251072">
                              <w:rPr>
                                <w:rFonts w:ascii="Corbel" w:hAnsi="Corbel"/>
                                <w:b/>
                                <w:sz w:val="30"/>
                                <w:szCs w:val="30"/>
                              </w:rPr>
                              <w:t>1</w:t>
                            </w:r>
                            <w:r>
                              <w:rPr>
                                <w:rFonts w:ascii="Corbel" w:hAnsi="Corbel"/>
                                <w:b/>
                                <w:sz w:val="30"/>
                                <w:szCs w:val="30"/>
                              </w:rPr>
                              <w:t>6</w:t>
                            </w:r>
                            <w:r w:rsidR="001F6F2D">
                              <w:rPr>
                                <w:rFonts w:ascii="Corbel" w:hAnsi="Corbel"/>
                                <w:b/>
                                <w:sz w:val="30"/>
                                <w:szCs w:val="30"/>
                              </w:rPr>
                              <w:t xml:space="preserve">, </w:t>
                            </w:r>
                            <w:proofErr w:type="gramStart"/>
                            <w:r w:rsidR="00F731B1">
                              <w:rPr>
                                <w:rFonts w:ascii="Corbel" w:hAnsi="Corbel"/>
                                <w:b/>
                                <w:sz w:val="30"/>
                                <w:szCs w:val="30"/>
                              </w:rPr>
                              <w:t>202</w:t>
                            </w:r>
                            <w:r w:rsidR="00FB79B4">
                              <w:rPr>
                                <w:rFonts w:ascii="Corbel" w:hAnsi="Corbel"/>
                                <w:b/>
                                <w:sz w:val="30"/>
                                <w:szCs w:val="30"/>
                              </w:rPr>
                              <w:t>3</w:t>
                            </w:r>
                            <w:proofErr w:type="gramEnd"/>
                            <w:r w:rsidR="002871CC" w:rsidRPr="00196E31">
                              <w:rPr>
                                <w:rFonts w:ascii="Corbel" w:hAnsi="Corbel"/>
                                <w:b/>
                                <w:sz w:val="30"/>
                                <w:szCs w:val="30"/>
                              </w:rPr>
                              <w:t xml:space="preserve"> at </w:t>
                            </w:r>
                            <w:r w:rsidR="00251072">
                              <w:rPr>
                                <w:rFonts w:ascii="Corbel" w:hAnsi="Corbel"/>
                                <w:b/>
                                <w:sz w:val="30"/>
                                <w:szCs w:val="30"/>
                              </w:rPr>
                              <w:t>9</w:t>
                            </w:r>
                            <w:r w:rsidR="002871CC" w:rsidRPr="00196E31">
                              <w:rPr>
                                <w:rFonts w:ascii="Corbel" w:hAnsi="Corbel"/>
                                <w:b/>
                                <w:sz w:val="30"/>
                                <w:szCs w:val="30"/>
                              </w:rPr>
                              <w:t xml:space="preserve">:00 </w:t>
                            </w:r>
                            <w:r w:rsidR="00251072">
                              <w:rPr>
                                <w:rFonts w:ascii="Corbel" w:hAnsi="Corbel"/>
                                <w:b/>
                                <w:sz w:val="30"/>
                                <w:szCs w:val="30"/>
                              </w:rPr>
                              <w:t>a</w:t>
                            </w:r>
                            <w:r w:rsidR="002871CC" w:rsidRPr="00196E31">
                              <w:rPr>
                                <w:rFonts w:ascii="Corbel" w:hAnsi="Corbel"/>
                                <w:b/>
                                <w:sz w:val="30"/>
                                <w:szCs w:val="30"/>
                              </w:rPr>
                              <w:t>.m.</w:t>
                            </w:r>
                          </w:p>
                          <w:p w14:paraId="0B795FD3" w14:textId="6E170717" w:rsidR="00A95AA4" w:rsidRDefault="00A95AA4" w:rsidP="002871CC">
                            <w:pPr>
                              <w:pStyle w:val="NoSpacing"/>
                              <w:spacing w:line="214" w:lineRule="auto"/>
                              <w:jc w:val="center"/>
                              <w:rPr>
                                <w:rFonts w:ascii="Corbel" w:hAnsi="Corbel"/>
                                <w:b/>
                                <w:sz w:val="24"/>
                                <w:szCs w:val="32"/>
                              </w:rPr>
                            </w:pPr>
                            <w:r w:rsidRPr="00C63583">
                              <w:rPr>
                                <w:rFonts w:ascii="Corbel" w:hAnsi="Corbel"/>
                                <w:b/>
                                <w:sz w:val="24"/>
                                <w:szCs w:val="32"/>
                              </w:rPr>
                              <w:t>Meeting in person at:</w:t>
                            </w:r>
                          </w:p>
                          <w:p w14:paraId="217D40BF" w14:textId="462BDC9F" w:rsidR="00707A32" w:rsidRDefault="00707A32" w:rsidP="002871CC">
                            <w:pPr>
                              <w:pStyle w:val="NoSpacing"/>
                              <w:spacing w:line="214" w:lineRule="auto"/>
                              <w:jc w:val="center"/>
                              <w:rPr>
                                <w:rFonts w:ascii="Corbel" w:hAnsi="Corbel"/>
                                <w:b/>
                                <w:sz w:val="24"/>
                                <w:szCs w:val="32"/>
                              </w:rPr>
                            </w:pPr>
                            <w:r>
                              <w:rPr>
                                <w:rFonts w:ascii="Corbel" w:hAnsi="Corbel"/>
                                <w:b/>
                                <w:sz w:val="24"/>
                                <w:szCs w:val="32"/>
                              </w:rPr>
                              <w:t>Blue Earth County Government Center</w:t>
                            </w:r>
                          </w:p>
                          <w:p w14:paraId="03AFC5CA" w14:textId="776DBA71" w:rsidR="008A13D5" w:rsidRDefault="00B02DB5" w:rsidP="002A2E44">
                            <w:pPr>
                              <w:pStyle w:val="NoSpacing"/>
                              <w:spacing w:line="214" w:lineRule="auto"/>
                              <w:jc w:val="center"/>
                              <w:rPr>
                                <w:rFonts w:ascii="Corbel" w:hAnsi="Corbel"/>
                                <w:b/>
                                <w:sz w:val="24"/>
                                <w:szCs w:val="32"/>
                              </w:rPr>
                            </w:pPr>
                            <w:r>
                              <w:rPr>
                                <w:rFonts w:ascii="Corbel" w:hAnsi="Corbel"/>
                                <w:b/>
                                <w:sz w:val="24"/>
                                <w:szCs w:val="32"/>
                              </w:rPr>
                              <w:t xml:space="preserve">410 S Fifth St, Mankato </w:t>
                            </w:r>
                          </w:p>
                          <w:p w14:paraId="44A5233D" w14:textId="7D962253" w:rsidR="005A6FF3" w:rsidRPr="005A6FF3" w:rsidRDefault="00AE47BA" w:rsidP="002A2E44">
                            <w:pPr>
                              <w:pStyle w:val="NoSpacing"/>
                              <w:spacing w:line="214" w:lineRule="auto"/>
                              <w:jc w:val="center"/>
                            </w:pPr>
                            <w:hyperlink r:id="rId13" w:history="1">
                              <w:r w:rsidR="00296DD0">
                                <w:rPr>
                                  <w:rStyle w:val="Hyperlink"/>
                                  <w:b/>
                                  <w:bCs/>
                                </w:rPr>
                                <w:t>https://us06web.zoom.us/j/81750144624</w:t>
                              </w:r>
                            </w:hyperlink>
                            <w:r w:rsidR="002A2E44" w:rsidRPr="005A6FF3">
                              <w:t xml:space="preserve"> </w:t>
                            </w:r>
                          </w:p>
                          <w:p w14:paraId="7150059C" w14:textId="77777777" w:rsidR="005A6FF3" w:rsidRDefault="005A6FF3" w:rsidP="002871CC">
                            <w:pPr>
                              <w:pStyle w:val="NoSpacing"/>
                              <w:spacing w:line="214" w:lineRule="auto"/>
                              <w:jc w:val="center"/>
                              <w:rPr>
                                <w:rFonts w:ascii="Corbel" w:hAnsi="Corbel"/>
                                <w:b/>
                                <w:sz w:val="24"/>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4BAF3" id="_x0000_t202" coordsize="21600,21600" o:spt="202" path="m,l,21600r21600,l21600,xe">
                <v:stroke joinstyle="miter"/>
                <v:path gradientshapeok="t" o:connecttype="rect"/>
              </v:shapetype>
              <v:shape id="Text Box 2" o:spid="_x0000_s1026" type="#_x0000_t202" style="position:absolute;left:0;text-align:left;margin-left:488.8pt;margin-top:-12.75pt;width:540pt;height:129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" filled="f" stroked="f">
                <v:textbox>
                  <w:txbxContent>
                    <w:p w14:paraId="5DC96F2D" w14:textId="77777777" w:rsidR="002871CC" w:rsidRPr="00ED2AF0" w:rsidRDefault="002871CC" w:rsidP="002871CC">
                      <w:pPr>
                        <w:pStyle w:val="NoSpacing"/>
                        <w:spacing w:line="214" w:lineRule="auto"/>
                        <w:jc w:val="center"/>
                        <w:rPr>
                          <w:rFonts w:ascii="Corbel" w:hAnsi="Corbel"/>
                          <w:sz w:val="32"/>
                          <w:szCs w:val="30"/>
                        </w:rPr>
                      </w:pPr>
                      <w:r w:rsidRPr="00ED2AF0">
                        <w:rPr>
                          <w:rFonts w:ascii="Corbel" w:hAnsi="Corbel"/>
                          <w:sz w:val="32"/>
                          <w:szCs w:val="30"/>
                        </w:rPr>
                        <w:t>South Central Community Based Initiative</w:t>
                      </w:r>
                    </w:p>
                    <w:p w14:paraId="0904F243" w14:textId="5647A8AD" w:rsidR="002871CC" w:rsidRPr="00A01AAF" w:rsidRDefault="002871CC" w:rsidP="00F731B1">
                      <w:pPr>
                        <w:pStyle w:val="NoSpacing"/>
                        <w:jc w:val="center"/>
                        <w:rPr>
                          <w:rFonts w:ascii="Corbel" w:hAnsi="Corbel"/>
                          <w:b/>
                          <w:sz w:val="40"/>
                        </w:rPr>
                      </w:pPr>
                      <w:r>
                        <w:rPr>
                          <w:rFonts w:ascii="Corbel" w:hAnsi="Corbel"/>
                          <w:b/>
                          <w:sz w:val="40"/>
                        </w:rPr>
                        <w:t>Joint Powers Board Meeting</w:t>
                      </w:r>
                      <w:r w:rsidR="00F731B1">
                        <w:rPr>
                          <w:rFonts w:ascii="Corbel" w:hAnsi="Corbel"/>
                          <w:b/>
                          <w:sz w:val="40"/>
                        </w:rPr>
                        <w:t xml:space="preserve"> </w:t>
                      </w:r>
                      <w:r>
                        <w:rPr>
                          <w:rFonts w:ascii="Corbel" w:hAnsi="Corbel"/>
                          <w:b/>
                          <w:sz w:val="40"/>
                        </w:rPr>
                        <w:t>AGEND</w:t>
                      </w:r>
                      <w:r w:rsidR="00286182">
                        <w:rPr>
                          <w:rFonts w:ascii="Corbel" w:hAnsi="Corbel"/>
                          <w:b/>
                          <w:sz w:val="40"/>
                        </w:rPr>
                        <w:t>A</w:t>
                      </w:r>
                    </w:p>
                    <w:p w14:paraId="34AE65D6" w14:textId="36F7AF0E" w:rsidR="00A95AA4" w:rsidRPr="002D34E4" w:rsidRDefault="00A836EA" w:rsidP="002D34E4">
                      <w:pPr>
                        <w:pStyle w:val="NoSpacing"/>
                        <w:spacing w:line="214" w:lineRule="auto"/>
                        <w:jc w:val="center"/>
                        <w:rPr>
                          <w:rFonts w:ascii="Corbel" w:hAnsi="Corbel"/>
                          <w:b/>
                          <w:sz w:val="30"/>
                          <w:szCs w:val="30"/>
                        </w:rPr>
                      </w:pPr>
                      <w:r>
                        <w:rPr>
                          <w:rFonts w:ascii="Corbel" w:hAnsi="Corbel"/>
                          <w:b/>
                          <w:sz w:val="30"/>
                          <w:szCs w:val="30"/>
                        </w:rPr>
                        <w:t>December</w:t>
                      </w:r>
                      <w:r w:rsidR="0040758F">
                        <w:rPr>
                          <w:rFonts w:ascii="Corbel" w:hAnsi="Corbel"/>
                          <w:b/>
                          <w:sz w:val="30"/>
                          <w:szCs w:val="30"/>
                        </w:rPr>
                        <w:t xml:space="preserve"> </w:t>
                      </w:r>
                      <w:r w:rsidR="00251072">
                        <w:rPr>
                          <w:rFonts w:ascii="Corbel" w:hAnsi="Corbel"/>
                          <w:b/>
                          <w:sz w:val="30"/>
                          <w:szCs w:val="30"/>
                        </w:rPr>
                        <w:t>1</w:t>
                      </w:r>
                      <w:r>
                        <w:rPr>
                          <w:rFonts w:ascii="Corbel" w:hAnsi="Corbel"/>
                          <w:b/>
                          <w:sz w:val="30"/>
                          <w:szCs w:val="30"/>
                        </w:rPr>
                        <w:t>6</w:t>
                      </w:r>
                      <w:r w:rsidR="001F6F2D">
                        <w:rPr>
                          <w:rFonts w:ascii="Corbel" w:hAnsi="Corbel"/>
                          <w:b/>
                          <w:sz w:val="30"/>
                          <w:szCs w:val="30"/>
                        </w:rPr>
                        <w:t xml:space="preserve">, </w:t>
                      </w:r>
                      <w:proofErr w:type="gramStart"/>
                      <w:r w:rsidR="00F731B1">
                        <w:rPr>
                          <w:rFonts w:ascii="Corbel" w:hAnsi="Corbel"/>
                          <w:b/>
                          <w:sz w:val="30"/>
                          <w:szCs w:val="30"/>
                        </w:rPr>
                        <w:t>202</w:t>
                      </w:r>
                      <w:r w:rsidR="00FB79B4">
                        <w:rPr>
                          <w:rFonts w:ascii="Corbel" w:hAnsi="Corbel"/>
                          <w:b/>
                          <w:sz w:val="30"/>
                          <w:szCs w:val="30"/>
                        </w:rPr>
                        <w:t>3</w:t>
                      </w:r>
                      <w:proofErr w:type="gramEnd"/>
                      <w:r w:rsidR="002871CC" w:rsidRPr="00196E31">
                        <w:rPr>
                          <w:rFonts w:ascii="Corbel" w:hAnsi="Corbel"/>
                          <w:b/>
                          <w:sz w:val="30"/>
                          <w:szCs w:val="30"/>
                        </w:rPr>
                        <w:t xml:space="preserve"> at </w:t>
                      </w:r>
                      <w:r w:rsidR="00251072">
                        <w:rPr>
                          <w:rFonts w:ascii="Corbel" w:hAnsi="Corbel"/>
                          <w:b/>
                          <w:sz w:val="30"/>
                          <w:szCs w:val="30"/>
                        </w:rPr>
                        <w:t>9</w:t>
                      </w:r>
                      <w:r w:rsidR="002871CC" w:rsidRPr="00196E31">
                        <w:rPr>
                          <w:rFonts w:ascii="Corbel" w:hAnsi="Corbel"/>
                          <w:b/>
                          <w:sz w:val="30"/>
                          <w:szCs w:val="30"/>
                        </w:rPr>
                        <w:t xml:space="preserve">:00 </w:t>
                      </w:r>
                      <w:r w:rsidR="00251072">
                        <w:rPr>
                          <w:rFonts w:ascii="Corbel" w:hAnsi="Corbel"/>
                          <w:b/>
                          <w:sz w:val="30"/>
                          <w:szCs w:val="30"/>
                        </w:rPr>
                        <w:t>a</w:t>
                      </w:r>
                      <w:r w:rsidR="002871CC" w:rsidRPr="00196E31">
                        <w:rPr>
                          <w:rFonts w:ascii="Corbel" w:hAnsi="Corbel"/>
                          <w:b/>
                          <w:sz w:val="30"/>
                          <w:szCs w:val="30"/>
                        </w:rPr>
                        <w:t>.m.</w:t>
                      </w:r>
                    </w:p>
                    <w:p w14:paraId="0B795FD3" w14:textId="6E170717" w:rsidR="00A95AA4" w:rsidRDefault="00A95AA4" w:rsidP="002871CC">
                      <w:pPr>
                        <w:pStyle w:val="NoSpacing"/>
                        <w:spacing w:line="214" w:lineRule="auto"/>
                        <w:jc w:val="center"/>
                        <w:rPr>
                          <w:rFonts w:ascii="Corbel" w:hAnsi="Corbel"/>
                          <w:b/>
                          <w:sz w:val="24"/>
                          <w:szCs w:val="32"/>
                        </w:rPr>
                      </w:pPr>
                      <w:r w:rsidRPr="00C63583">
                        <w:rPr>
                          <w:rFonts w:ascii="Corbel" w:hAnsi="Corbel"/>
                          <w:b/>
                          <w:sz w:val="24"/>
                          <w:szCs w:val="32"/>
                        </w:rPr>
                        <w:t>Meeting in person at:</w:t>
                      </w:r>
                    </w:p>
                    <w:p w14:paraId="217D40BF" w14:textId="462BDC9F" w:rsidR="00707A32" w:rsidRDefault="00707A32" w:rsidP="002871CC">
                      <w:pPr>
                        <w:pStyle w:val="NoSpacing"/>
                        <w:spacing w:line="214" w:lineRule="auto"/>
                        <w:jc w:val="center"/>
                        <w:rPr>
                          <w:rFonts w:ascii="Corbel" w:hAnsi="Corbel"/>
                          <w:b/>
                          <w:sz w:val="24"/>
                          <w:szCs w:val="32"/>
                        </w:rPr>
                      </w:pPr>
                      <w:r>
                        <w:rPr>
                          <w:rFonts w:ascii="Corbel" w:hAnsi="Corbel"/>
                          <w:b/>
                          <w:sz w:val="24"/>
                          <w:szCs w:val="32"/>
                        </w:rPr>
                        <w:t>Blue Earth County Government Center</w:t>
                      </w:r>
                    </w:p>
                    <w:p w14:paraId="03AFC5CA" w14:textId="776DBA71" w:rsidR="008A13D5" w:rsidRDefault="00B02DB5" w:rsidP="002A2E44">
                      <w:pPr>
                        <w:pStyle w:val="NoSpacing"/>
                        <w:spacing w:line="214" w:lineRule="auto"/>
                        <w:jc w:val="center"/>
                        <w:rPr>
                          <w:rFonts w:ascii="Corbel" w:hAnsi="Corbel"/>
                          <w:b/>
                          <w:sz w:val="24"/>
                          <w:szCs w:val="32"/>
                        </w:rPr>
                      </w:pPr>
                      <w:r>
                        <w:rPr>
                          <w:rFonts w:ascii="Corbel" w:hAnsi="Corbel"/>
                          <w:b/>
                          <w:sz w:val="24"/>
                          <w:szCs w:val="32"/>
                        </w:rPr>
                        <w:t xml:space="preserve">410 S Fifth St, Mankato </w:t>
                      </w:r>
                    </w:p>
                    <w:p w14:paraId="44A5233D" w14:textId="7D962253" w:rsidR="005A6FF3" w:rsidRPr="005A6FF3" w:rsidRDefault="004D7498" w:rsidP="002A2E44">
                      <w:pPr>
                        <w:pStyle w:val="NoSpacing"/>
                        <w:spacing w:line="214" w:lineRule="auto"/>
                        <w:jc w:val="center"/>
                      </w:pPr>
                      <w:hyperlink r:id="rId14" w:history="1">
                        <w:r w:rsidR="00296DD0">
                          <w:rPr>
                            <w:rStyle w:val="Hyperlink"/>
                            <w:b/>
                            <w:bCs/>
                          </w:rPr>
                          <w:t>https://us06web.zoom.us/j/81750144624</w:t>
                        </w:r>
                      </w:hyperlink>
                      <w:r w:rsidR="002A2E44" w:rsidRPr="005A6FF3">
                        <w:t xml:space="preserve"> </w:t>
                      </w:r>
                    </w:p>
                    <w:p w14:paraId="7150059C" w14:textId="77777777" w:rsidR="005A6FF3" w:rsidRDefault="005A6FF3" w:rsidP="002871CC">
                      <w:pPr>
                        <w:pStyle w:val="NoSpacing"/>
                        <w:spacing w:line="214" w:lineRule="auto"/>
                        <w:jc w:val="center"/>
                        <w:rPr>
                          <w:rFonts w:ascii="Corbel" w:hAnsi="Corbel"/>
                          <w:b/>
                          <w:sz w:val="24"/>
                          <w:szCs w:val="32"/>
                        </w:rPr>
                      </w:pPr>
                    </w:p>
                  </w:txbxContent>
                </v:textbox>
                <w10:wrap anchorx="margin"/>
              </v:shape>
            </w:pict>
          </mc:Fallback>
        </mc:AlternateContent>
      </w:r>
    </w:p>
    <w:p w14:paraId="461A0B92" w14:textId="4A18574E" w:rsidR="00E37EE8" w:rsidRPr="00770C2C" w:rsidRDefault="00E37EE8" w:rsidP="00DF380E">
      <w:pPr>
        <w:jc w:val="center"/>
      </w:pPr>
    </w:p>
    <w:p w14:paraId="703AC75D" w14:textId="468C734C" w:rsidR="00794949" w:rsidRPr="00F63FDC" w:rsidRDefault="00794949" w:rsidP="00A96955">
      <w:pPr>
        <w:ind w:left="720"/>
        <w:rPr>
          <w:color w:val="000000" w:themeColor="text1"/>
        </w:rPr>
      </w:pPr>
    </w:p>
    <w:p w14:paraId="19FF2722" w14:textId="0F914CA5" w:rsidR="008F450C" w:rsidRDefault="008F450C" w:rsidP="00774929">
      <w:pPr>
        <w:spacing w:line="276" w:lineRule="auto"/>
        <w:rPr>
          <w:color w:val="000000" w:themeColor="text1"/>
        </w:rPr>
      </w:pPr>
      <w:bookmarkStart w:id="0" w:name="_Hlk529862825"/>
    </w:p>
    <w:p w14:paraId="6C8D1000" w14:textId="142E4135" w:rsidR="008F450C" w:rsidRDefault="008F450C" w:rsidP="00774929">
      <w:pPr>
        <w:spacing w:line="276" w:lineRule="auto"/>
        <w:rPr>
          <w:color w:val="000000" w:themeColor="text1"/>
        </w:rPr>
      </w:pPr>
    </w:p>
    <w:p w14:paraId="7AABC93B" w14:textId="1AFC424D" w:rsidR="008F450C" w:rsidRDefault="008F450C" w:rsidP="00774929">
      <w:pPr>
        <w:spacing w:line="276" w:lineRule="auto"/>
        <w:rPr>
          <w:color w:val="000000" w:themeColor="text1"/>
        </w:rPr>
      </w:pPr>
    </w:p>
    <w:bookmarkStart w:id="1" w:name="_Hlk68588798"/>
    <w:bookmarkStart w:id="2" w:name="_Hlk82177395"/>
    <w:p w14:paraId="08BC1D96" w14:textId="19AF22A3" w:rsidR="00880F61" w:rsidRPr="003C79F9" w:rsidRDefault="003C79F9" w:rsidP="0076476D">
      <w:pPr>
        <w:spacing w:line="276" w:lineRule="auto"/>
        <w:rPr>
          <w:rFonts w:ascii="Corbel" w:hAnsi="Corbel"/>
          <w:color w:val="000000" w:themeColor="text1"/>
          <w:sz w:val="28"/>
          <w:szCs w:val="28"/>
        </w:rPr>
      </w:pPr>
      <w:r>
        <w:rPr>
          <w:noProof/>
          <w:sz w:val="18"/>
          <w:szCs w:val="18"/>
        </w:rPr>
        <mc:AlternateContent>
          <mc:Choice Requires="wps">
            <w:drawing>
              <wp:anchor distT="0" distB="0" distL="114300" distR="114300" simplePos="0" relativeHeight="251661824" behindDoc="0" locked="0" layoutInCell="1" allowOverlap="1" wp14:anchorId="57E2B693" wp14:editId="359242DE">
                <wp:simplePos x="0" y="0"/>
                <wp:positionH relativeFrom="page">
                  <wp:align>right</wp:align>
                </wp:positionH>
                <wp:positionV relativeFrom="paragraph">
                  <wp:posOffset>229870</wp:posOffset>
                </wp:positionV>
                <wp:extent cx="787717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7877175" cy="0"/>
                        </a:xfrm>
                        <a:prstGeom prst="line">
                          <a:avLst/>
                        </a:prstGeom>
                        <a:ln w="28575">
                          <a:solidFill>
                            <a:srgbClr val="5E8BC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0F8B9D" id="Straight Connector 3" o:spid="_x0000_s1026" style="position:absolute;z-index:25166182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69.05pt,18.1pt" to="1189.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" strokecolor="#5e8bc2" strokeweight="2.25pt">
                <w10:wrap anchorx="page"/>
              </v:line>
            </w:pict>
          </mc:Fallback>
        </mc:AlternateContent>
      </w:r>
      <w:bookmarkStart w:id="3" w:name="_Hlk63926897"/>
      <w:bookmarkStart w:id="4" w:name="_Hlk48206063"/>
      <w:bookmarkStart w:id="5" w:name="_Hlk39736248"/>
    </w:p>
    <w:bookmarkEnd w:id="0"/>
    <w:bookmarkEnd w:id="1"/>
    <w:bookmarkEnd w:id="2"/>
    <w:bookmarkEnd w:id="3"/>
    <w:bookmarkEnd w:id="4"/>
    <w:bookmarkEnd w:id="5"/>
    <w:p w14:paraId="2A2AAE93" w14:textId="77777777" w:rsidR="00750BB6" w:rsidRPr="00750BB6" w:rsidRDefault="00750BB6" w:rsidP="00750BB6">
      <w:pPr>
        <w:spacing w:line="276" w:lineRule="auto"/>
        <w:rPr>
          <w:rFonts w:asciiTheme="minorHAnsi" w:hAnsiTheme="minorHAnsi" w:cstheme="minorHAnsi"/>
          <w:sz w:val="22"/>
          <w:szCs w:val="22"/>
        </w:rPr>
      </w:pPr>
      <w:r w:rsidRPr="00750BB6">
        <w:rPr>
          <w:rFonts w:asciiTheme="minorHAnsi" w:hAnsiTheme="minorHAnsi" w:cstheme="minorHAnsi"/>
        </w:rPr>
        <w:t xml:space="preserve">9:00 am   </w:t>
      </w:r>
      <w:r w:rsidRPr="00750BB6">
        <w:rPr>
          <w:rFonts w:asciiTheme="minorHAnsi" w:hAnsiTheme="minorHAnsi" w:cstheme="minorHAnsi"/>
          <w:b/>
          <w:bCs/>
          <w:sz w:val="22"/>
          <w:szCs w:val="22"/>
        </w:rPr>
        <w:t>Roll Call</w:t>
      </w:r>
      <w:r w:rsidRPr="00750BB6">
        <w:rPr>
          <w:rFonts w:asciiTheme="minorHAnsi" w:hAnsiTheme="minorHAnsi" w:cstheme="minorHAnsi"/>
          <w:sz w:val="22"/>
          <w:szCs w:val="22"/>
        </w:rPr>
        <w:t> </w:t>
      </w:r>
    </w:p>
    <w:p w14:paraId="427813B8" w14:textId="77777777"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Minutes</w:t>
      </w:r>
      <w:r w:rsidRPr="00750BB6">
        <w:rPr>
          <w:rFonts w:asciiTheme="minorHAnsi" w:hAnsiTheme="minorHAnsi" w:cstheme="minorHAnsi"/>
          <w:sz w:val="22"/>
          <w:szCs w:val="22"/>
        </w:rPr>
        <w:t> </w:t>
      </w:r>
    </w:p>
    <w:p w14:paraId="13995D47" w14:textId="7E76BCC2" w:rsidR="00750BB6" w:rsidRPr="00750BB6" w:rsidRDefault="00750BB6" w:rsidP="00585571">
      <w:pPr>
        <w:numPr>
          <w:ilvl w:val="0"/>
          <w:numId w:val="30"/>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Approval of November Meeting Minutes</w:t>
      </w:r>
      <w:proofErr w:type="gramStart"/>
      <w:r w:rsidRPr="00750BB6">
        <w:rPr>
          <w:rFonts w:asciiTheme="minorHAnsi" w:hAnsiTheme="minorHAnsi" w:cstheme="minorHAnsi"/>
          <w:sz w:val="22"/>
          <w:szCs w:val="22"/>
        </w:rPr>
        <w:t>*  </w:t>
      </w:r>
      <w:r w:rsidR="00286182">
        <w:rPr>
          <w:rFonts w:asciiTheme="minorHAnsi" w:hAnsiTheme="minorHAnsi" w:cstheme="minorHAnsi"/>
          <w:sz w:val="22"/>
          <w:szCs w:val="22"/>
        </w:rPr>
        <w:t>(</w:t>
      </w:r>
      <w:proofErr w:type="gramEnd"/>
      <w:r w:rsidR="00286182">
        <w:rPr>
          <w:rFonts w:asciiTheme="minorHAnsi" w:hAnsiTheme="minorHAnsi" w:cstheme="minorHAnsi"/>
          <w:sz w:val="22"/>
          <w:szCs w:val="22"/>
        </w:rPr>
        <w:t>Jamie/Phil) Motion to approve.  Passed</w:t>
      </w:r>
    </w:p>
    <w:p w14:paraId="7D9C21B0" w14:textId="77777777"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 xml:space="preserve">Financial Reports- Ricki </w:t>
      </w:r>
      <w:r w:rsidRPr="00750BB6">
        <w:rPr>
          <w:rFonts w:asciiTheme="minorHAnsi" w:hAnsiTheme="minorHAnsi" w:cstheme="minorHAnsi"/>
          <w:sz w:val="22"/>
          <w:szCs w:val="22"/>
        </w:rPr>
        <w:t> </w:t>
      </w:r>
    </w:p>
    <w:p w14:paraId="69C56647" w14:textId="31D64326" w:rsidR="00750BB6" w:rsidRPr="00750BB6" w:rsidRDefault="00750BB6" w:rsidP="00585571">
      <w:pPr>
        <w:numPr>
          <w:ilvl w:val="0"/>
          <w:numId w:val="31"/>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 xml:space="preserve">Vendor reports for </w:t>
      </w:r>
      <w:r w:rsidR="00EC4A43" w:rsidRPr="001C21E7">
        <w:rPr>
          <w:rFonts w:asciiTheme="minorHAnsi" w:hAnsiTheme="minorHAnsi" w:cstheme="minorHAnsi"/>
          <w:sz w:val="22"/>
          <w:szCs w:val="22"/>
        </w:rPr>
        <w:t>November</w:t>
      </w:r>
      <w:r w:rsidRPr="00750BB6">
        <w:rPr>
          <w:rFonts w:asciiTheme="minorHAnsi" w:hAnsiTheme="minorHAnsi" w:cstheme="minorHAnsi"/>
          <w:sz w:val="22"/>
          <w:szCs w:val="22"/>
        </w:rPr>
        <w:t>* </w:t>
      </w:r>
      <w:r w:rsidR="00286182">
        <w:rPr>
          <w:rFonts w:asciiTheme="minorHAnsi" w:hAnsiTheme="minorHAnsi" w:cstheme="minorHAnsi"/>
          <w:sz w:val="22"/>
          <w:szCs w:val="22"/>
        </w:rPr>
        <w:t xml:space="preserve">All vendor reports were reviewed.  Motion to approve (Barb/Megan) Passed. </w:t>
      </w:r>
    </w:p>
    <w:p w14:paraId="54F1B00C" w14:textId="28A9391D"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Public Comment</w:t>
      </w:r>
      <w:r w:rsidRPr="00750BB6">
        <w:rPr>
          <w:rFonts w:asciiTheme="minorHAnsi" w:hAnsiTheme="minorHAnsi" w:cstheme="minorHAnsi"/>
          <w:sz w:val="22"/>
          <w:szCs w:val="22"/>
        </w:rPr>
        <w:t> </w:t>
      </w:r>
      <w:r w:rsidR="00286182">
        <w:rPr>
          <w:rFonts w:asciiTheme="minorHAnsi" w:hAnsiTheme="minorHAnsi" w:cstheme="minorHAnsi"/>
          <w:sz w:val="22"/>
          <w:szCs w:val="22"/>
        </w:rPr>
        <w:t xml:space="preserve">No one from the public was present for </w:t>
      </w:r>
      <w:proofErr w:type="gramStart"/>
      <w:r w:rsidR="00286182">
        <w:rPr>
          <w:rFonts w:asciiTheme="minorHAnsi" w:hAnsiTheme="minorHAnsi" w:cstheme="minorHAnsi"/>
          <w:sz w:val="22"/>
          <w:szCs w:val="22"/>
        </w:rPr>
        <w:t>comment</w:t>
      </w:r>
      <w:proofErr w:type="gramEnd"/>
    </w:p>
    <w:p w14:paraId="56FB98AC" w14:textId="4ED6D184"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Approval of the Agenda*</w:t>
      </w:r>
      <w:r w:rsidRPr="00750BB6">
        <w:rPr>
          <w:rFonts w:asciiTheme="minorHAnsi" w:hAnsiTheme="minorHAnsi" w:cstheme="minorHAnsi"/>
          <w:sz w:val="22"/>
          <w:szCs w:val="22"/>
        </w:rPr>
        <w:t> </w:t>
      </w:r>
      <w:r w:rsidR="00286182">
        <w:rPr>
          <w:rFonts w:asciiTheme="minorHAnsi" w:hAnsiTheme="minorHAnsi" w:cstheme="minorHAnsi"/>
          <w:sz w:val="22"/>
          <w:szCs w:val="22"/>
        </w:rPr>
        <w:t xml:space="preserve">(Barb/Jamie).  Addition to the agenda is to add “Mobile Reconciliation” to the agenda under the Report of the SCCBI Manager.  Motion passed. </w:t>
      </w:r>
    </w:p>
    <w:p w14:paraId="0D1CCFEF" w14:textId="77777777" w:rsidR="00750BB6" w:rsidRDefault="00750BB6" w:rsidP="00585571">
      <w:pPr>
        <w:spacing w:line="276" w:lineRule="auto"/>
        <w:ind w:left="1440"/>
        <w:rPr>
          <w:rFonts w:asciiTheme="minorHAnsi" w:hAnsiTheme="minorHAnsi" w:cstheme="minorHAnsi"/>
          <w:b/>
          <w:bCs/>
          <w:sz w:val="22"/>
          <w:szCs w:val="22"/>
        </w:rPr>
      </w:pPr>
      <w:r w:rsidRPr="00750BB6">
        <w:rPr>
          <w:rFonts w:asciiTheme="minorHAnsi" w:hAnsiTheme="minorHAnsi" w:cstheme="minorHAnsi"/>
          <w:b/>
          <w:bCs/>
          <w:sz w:val="22"/>
          <w:szCs w:val="22"/>
        </w:rPr>
        <w:t>Horizon Homes- Budget report</w:t>
      </w:r>
    </w:p>
    <w:p w14:paraId="2C1ED038" w14:textId="2AC9A961" w:rsidR="00577C21" w:rsidRDefault="00286182" w:rsidP="00577C21">
      <w:pPr>
        <w:spacing w:line="276" w:lineRule="auto"/>
        <w:ind w:left="1440"/>
        <w:rPr>
          <w:rFonts w:asciiTheme="minorHAnsi" w:hAnsiTheme="minorHAnsi" w:cstheme="minorHAnsi"/>
          <w:sz w:val="22"/>
          <w:szCs w:val="22"/>
        </w:rPr>
      </w:pPr>
      <w:r>
        <w:rPr>
          <w:rFonts w:asciiTheme="minorHAnsi" w:hAnsiTheme="minorHAnsi" w:cstheme="minorHAnsi"/>
          <w:sz w:val="22"/>
          <w:szCs w:val="22"/>
        </w:rPr>
        <w:t>Horizon Homes leadership (Tim Pribyl, Tina Olson, and Jody Mundt) was present to share about mobile operations</w:t>
      </w:r>
      <w:r w:rsidR="00577C21">
        <w:rPr>
          <w:rFonts w:asciiTheme="minorHAnsi" w:hAnsiTheme="minorHAnsi" w:cstheme="minorHAnsi"/>
          <w:sz w:val="22"/>
          <w:szCs w:val="22"/>
        </w:rPr>
        <w:t xml:space="preserve"> and grant spending.</w:t>
      </w:r>
    </w:p>
    <w:p w14:paraId="097294A4" w14:textId="77777777" w:rsidR="00577C21" w:rsidRDefault="00577C21" w:rsidP="00577C21">
      <w:pPr>
        <w:pStyle w:val="ListParagraph"/>
        <w:numPr>
          <w:ilvl w:val="0"/>
          <w:numId w:val="37"/>
        </w:numPr>
        <w:spacing w:line="276" w:lineRule="auto"/>
        <w:rPr>
          <w:rFonts w:asciiTheme="minorHAnsi" w:hAnsiTheme="minorHAnsi" w:cstheme="minorHAnsi"/>
        </w:rPr>
      </w:pPr>
      <w:r>
        <w:rPr>
          <w:rFonts w:asciiTheme="minorHAnsi" w:hAnsiTheme="minorHAnsi" w:cstheme="minorHAnsi"/>
        </w:rPr>
        <w:t xml:space="preserve">Crisis Appropriation – approximately $11,800 in grant funds anticipated to be left at the end of the year.  Discussion on ways to spend these funds down.  HH indicated they could use replacement of some furniture at the crisis center.  This was supported to use the funds provided it does not exceed the capital expense guidelines. </w:t>
      </w:r>
    </w:p>
    <w:p w14:paraId="7F47C7CA" w14:textId="77777777" w:rsidR="00577C21" w:rsidRDefault="00577C21" w:rsidP="00577C21">
      <w:pPr>
        <w:pStyle w:val="ListParagraph"/>
        <w:numPr>
          <w:ilvl w:val="0"/>
          <w:numId w:val="37"/>
        </w:numPr>
        <w:spacing w:line="276" w:lineRule="auto"/>
        <w:rPr>
          <w:rFonts w:asciiTheme="minorHAnsi" w:hAnsiTheme="minorHAnsi" w:cstheme="minorHAnsi"/>
        </w:rPr>
      </w:pPr>
      <w:r>
        <w:rPr>
          <w:rFonts w:asciiTheme="minorHAnsi" w:hAnsiTheme="minorHAnsi" w:cstheme="minorHAnsi"/>
        </w:rPr>
        <w:t xml:space="preserve">Mobile Grant – everything with this grant is on track and will be spent by the end of the year.  </w:t>
      </w:r>
    </w:p>
    <w:p w14:paraId="14962709" w14:textId="5809DAFF" w:rsidR="00577C21" w:rsidRPr="00577C21" w:rsidRDefault="00577C21" w:rsidP="00577C21">
      <w:pPr>
        <w:pStyle w:val="ListParagraph"/>
        <w:numPr>
          <w:ilvl w:val="0"/>
          <w:numId w:val="37"/>
        </w:numPr>
        <w:spacing w:line="276" w:lineRule="auto"/>
        <w:rPr>
          <w:rFonts w:asciiTheme="minorHAnsi" w:hAnsiTheme="minorHAnsi" w:cstheme="minorHAnsi"/>
        </w:rPr>
      </w:pPr>
      <w:r>
        <w:rPr>
          <w:rFonts w:asciiTheme="minorHAnsi" w:hAnsiTheme="minorHAnsi" w:cstheme="minorHAnsi"/>
        </w:rPr>
        <w:t>FMAP Grant – This grant is more involved given the number of one-time efforts taking place with this grant.  The grant goes through March 31</w:t>
      </w:r>
      <w:r w:rsidRPr="00577C21">
        <w:rPr>
          <w:rFonts w:asciiTheme="minorHAnsi" w:hAnsiTheme="minorHAnsi" w:cstheme="minorHAnsi"/>
          <w:vertAlign w:val="superscript"/>
        </w:rPr>
        <w:t>st</w:t>
      </w:r>
      <w:r>
        <w:rPr>
          <w:rFonts w:asciiTheme="minorHAnsi" w:hAnsiTheme="minorHAnsi" w:cstheme="minorHAnsi"/>
        </w:rPr>
        <w:t xml:space="preserve"> and plans are in place for all line items to assure funds are spent and objectives are achieved.  One request from HH was that for the term of the grant they are allowed to invoice monthly due to the amount of funds that are being exchanged as part of this effort.  The cash flow of the agency would be improved if they could be reimbursed monthly versus quarterly.  Rice County is the </w:t>
      </w:r>
      <w:r w:rsidR="00EC4062">
        <w:rPr>
          <w:rFonts w:asciiTheme="minorHAnsi" w:hAnsiTheme="minorHAnsi" w:cstheme="minorHAnsi"/>
        </w:rPr>
        <w:t xml:space="preserve">fiscal </w:t>
      </w:r>
      <w:proofErr w:type="gramStart"/>
      <w:r w:rsidR="00EC4062">
        <w:rPr>
          <w:rFonts w:asciiTheme="minorHAnsi" w:hAnsiTheme="minorHAnsi" w:cstheme="minorHAnsi"/>
        </w:rPr>
        <w:t>host, and</w:t>
      </w:r>
      <w:proofErr w:type="gramEnd"/>
      <w:r w:rsidR="00EC4062">
        <w:rPr>
          <w:rFonts w:asciiTheme="minorHAnsi" w:hAnsiTheme="minorHAnsi" w:cstheme="minorHAnsi"/>
        </w:rPr>
        <w:t xml:space="preserve"> doesn’t anticipate any issues with this.  Both parties to this contract </w:t>
      </w:r>
      <w:proofErr w:type="gramStart"/>
      <w:r w:rsidR="00EC4062">
        <w:rPr>
          <w:rFonts w:asciiTheme="minorHAnsi" w:hAnsiTheme="minorHAnsi" w:cstheme="minorHAnsi"/>
        </w:rPr>
        <w:t>are in agreement</w:t>
      </w:r>
      <w:proofErr w:type="gramEnd"/>
      <w:r w:rsidR="00EC4062">
        <w:rPr>
          <w:rFonts w:asciiTheme="minorHAnsi" w:hAnsiTheme="minorHAnsi" w:cstheme="minorHAnsi"/>
        </w:rPr>
        <w:t xml:space="preserve"> with this, and therefore there will not be a contract amendment taking place regarding the timeline to invoice and reimburse.  The spirit of the contract doesn’t change, just the reimbursement – thus all are in favor.  More discussion</w:t>
      </w:r>
      <w:r>
        <w:rPr>
          <w:rFonts w:asciiTheme="minorHAnsi" w:hAnsiTheme="minorHAnsi" w:cstheme="minorHAnsi"/>
        </w:rPr>
        <w:t xml:space="preserve"> </w:t>
      </w:r>
      <w:r w:rsidR="00EC4062">
        <w:rPr>
          <w:rFonts w:asciiTheme="minorHAnsi" w:hAnsiTheme="minorHAnsi" w:cstheme="minorHAnsi"/>
        </w:rPr>
        <w:t>on the details of the expansion through these funds – a presentation was given to RMT regarding the operations.  Significant expansion has occurred and will be occurring with these services.</w:t>
      </w:r>
    </w:p>
    <w:p w14:paraId="2561C850" w14:textId="77777777"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Report of the SCCBI Manager- Ricki</w:t>
      </w:r>
      <w:r w:rsidRPr="00750BB6">
        <w:rPr>
          <w:rFonts w:asciiTheme="minorHAnsi" w:hAnsiTheme="minorHAnsi" w:cstheme="minorHAnsi"/>
          <w:sz w:val="22"/>
          <w:szCs w:val="22"/>
        </w:rPr>
        <w:t> </w:t>
      </w:r>
    </w:p>
    <w:p w14:paraId="1D806B12" w14:textId="2D462097" w:rsidR="00EC4062" w:rsidRDefault="00750BB6" w:rsidP="00EC4062">
      <w:pPr>
        <w:numPr>
          <w:ilvl w:val="0"/>
          <w:numId w:val="32"/>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Vendor </w:t>
      </w:r>
      <w:proofErr w:type="gramStart"/>
      <w:r w:rsidRPr="00750BB6">
        <w:rPr>
          <w:rFonts w:asciiTheme="minorHAnsi" w:hAnsiTheme="minorHAnsi" w:cstheme="minorHAnsi"/>
          <w:sz w:val="22"/>
          <w:szCs w:val="22"/>
        </w:rPr>
        <w:t>Updates </w:t>
      </w:r>
      <w:r w:rsidR="00EC4062">
        <w:rPr>
          <w:rFonts w:asciiTheme="minorHAnsi" w:hAnsiTheme="minorHAnsi" w:cstheme="minorHAnsi"/>
          <w:sz w:val="22"/>
          <w:szCs w:val="22"/>
        </w:rPr>
        <w:t xml:space="preserve"> -</w:t>
      </w:r>
      <w:proofErr w:type="gramEnd"/>
      <w:r w:rsidR="00EC4062">
        <w:rPr>
          <w:rFonts w:asciiTheme="minorHAnsi" w:hAnsiTheme="minorHAnsi" w:cstheme="minorHAnsi"/>
          <w:sz w:val="22"/>
          <w:szCs w:val="22"/>
        </w:rPr>
        <w:t xml:space="preserve"> will see more vendors from now through March due to the FMAP grant.  </w:t>
      </w:r>
    </w:p>
    <w:p w14:paraId="6BF04A53" w14:textId="77777777" w:rsidR="00EC4062" w:rsidRPr="00EC4062" w:rsidRDefault="00EC4062" w:rsidP="00EC4062">
      <w:pPr>
        <w:spacing w:line="276" w:lineRule="auto"/>
        <w:ind w:left="720"/>
        <w:rPr>
          <w:rFonts w:asciiTheme="minorHAnsi" w:hAnsiTheme="minorHAnsi" w:cstheme="minorHAnsi"/>
          <w:sz w:val="22"/>
          <w:szCs w:val="22"/>
        </w:rPr>
      </w:pPr>
    </w:p>
    <w:p w14:paraId="5FC43683" w14:textId="1D4EE79A" w:rsidR="00750BB6" w:rsidRDefault="00750BB6" w:rsidP="00585571">
      <w:pPr>
        <w:numPr>
          <w:ilvl w:val="0"/>
          <w:numId w:val="32"/>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AMHI Statewide Meeting update</w:t>
      </w:r>
      <w:r w:rsidR="00591C4E">
        <w:rPr>
          <w:rFonts w:asciiTheme="minorHAnsi" w:hAnsiTheme="minorHAnsi" w:cstheme="minorHAnsi"/>
          <w:sz w:val="22"/>
          <w:szCs w:val="22"/>
        </w:rPr>
        <w:t xml:space="preserve"> – Statewide meeting occurred yesterday.  Asst Commissioner Eric Grumdahl and Deputy Asst Commissioner Kristine Preston were present for the meeting.  They attempted to address the one-time funds that AMHI’s were to receive months ago that was taken back, and indicated it was to be expansion dollars.  However, it </w:t>
      </w:r>
      <w:r w:rsidR="001341EB">
        <w:rPr>
          <w:rFonts w:asciiTheme="minorHAnsi" w:hAnsiTheme="minorHAnsi" w:cstheme="minorHAnsi"/>
          <w:sz w:val="22"/>
          <w:szCs w:val="22"/>
        </w:rPr>
        <w:t xml:space="preserve">was not given to </w:t>
      </w:r>
      <w:r w:rsidR="001341EB">
        <w:rPr>
          <w:rFonts w:asciiTheme="minorHAnsi" w:hAnsiTheme="minorHAnsi" w:cstheme="minorHAnsi"/>
          <w:sz w:val="22"/>
          <w:szCs w:val="22"/>
        </w:rPr>
        <w:lastRenderedPageBreak/>
        <w:t xml:space="preserve">counties.  They indicated they thought they would have the funds to allocate in this </w:t>
      </w:r>
      <w:proofErr w:type="gramStart"/>
      <w:r w:rsidR="001341EB">
        <w:rPr>
          <w:rFonts w:asciiTheme="minorHAnsi" w:hAnsiTheme="minorHAnsi" w:cstheme="minorHAnsi"/>
          <w:sz w:val="22"/>
          <w:szCs w:val="22"/>
        </w:rPr>
        <w:t>way, but</w:t>
      </w:r>
      <w:proofErr w:type="gramEnd"/>
      <w:r w:rsidR="001341EB">
        <w:rPr>
          <w:rFonts w:asciiTheme="minorHAnsi" w:hAnsiTheme="minorHAnsi" w:cstheme="minorHAnsi"/>
          <w:sz w:val="22"/>
          <w:szCs w:val="22"/>
        </w:rPr>
        <w:t xml:space="preserve"> ended up not being able to.  Multiple questions were asked about where the funds </w:t>
      </w:r>
      <w:proofErr w:type="gramStart"/>
      <w:r w:rsidR="001341EB">
        <w:rPr>
          <w:rFonts w:asciiTheme="minorHAnsi" w:hAnsiTheme="minorHAnsi" w:cstheme="minorHAnsi"/>
          <w:sz w:val="22"/>
          <w:szCs w:val="22"/>
        </w:rPr>
        <w:t>actually went</w:t>
      </w:r>
      <w:proofErr w:type="gramEnd"/>
      <w:r w:rsidR="001341EB">
        <w:rPr>
          <w:rFonts w:asciiTheme="minorHAnsi" w:hAnsiTheme="minorHAnsi" w:cstheme="minorHAnsi"/>
          <w:sz w:val="22"/>
          <w:szCs w:val="22"/>
        </w:rPr>
        <w:t xml:space="preserve">, as they indicated DHS did get the funds… no answer was given.  It was clarified that the AMHI’s will not get any of the funds, in any of the anticipated three phases.  </w:t>
      </w:r>
      <w:r w:rsidR="00C46588">
        <w:rPr>
          <w:rFonts w:asciiTheme="minorHAnsi" w:hAnsiTheme="minorHAnsi" w:cstheme="minorHAnsi"/>
          <w:sz w:val="22"/>
          <w:szCs w:val="22"/>
        </w:rPr>
        <w:t>AC Grumdahl spoke about vacancies on the Behavioral Health Planning Council.  MMB shared an update on their work with AMHI’s.</w:t>
      </w:r>
      <w:r w:rsidR="003317D7">
        <w:rPr>
          <w:rFonts w:asciiTheme="minorHAnsi" w:hAnsiTheme="minorHAnsi" w:cstheme="minorHAnsi"/>
          <w:sz w:val="22"/>
          <w:szCs w:val="22"/>
        </w:rPr>
        <w:t xml:space="preserve"> Recommendation that MACSSA receive an abbreviated version of the presentation – as many MACSSA reps were not present for this discussion.  Jamie will reach out to MACSSA chairs to highlight this as a need for county leadership statewide.  Additionally, Angie is reaching out to Matt Freeman to see if we need a discussion with Eric Grumdahl and Eric Ratzmann also.</w:t>
      </w:r>
    </w:p>
    <w:p w14:paraId="695238D0" w14:textId="77777777" w:rsidR="00EC4062" w:rsidRPr="00750BB6" w:rsidRDefault="00EC4062" w:rsidP="00EC4062">
      <w:pPr>
        <w:spacing w:line="276" w:lineRule="auto"/>
        <w:rPr>
          <w:rFonts w:asciiTheme="minorHAnsi" w:hAnsiTheme="minorHAnsi" w:cstheme="minorHAnsi"/>
          <w:sz w:val="22"/>
          <w:szCs w:val="22"/>
        </w:rPr>
      </w:pPr>
    </w:p>
    <w:p w14:paraId="0330E74C" w14:textId="77777777" w:rsidR="0046721F" w:rsidRPr="001C21E7" w:rsidRDefault="00750BB6" w:rsidP="0046721F">
      <w:pPr>
        <w:numPr>
          <w:ilvl w:val="0"/>
          <w:numId w:val="32"/>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Contract Updates</w:t>
      </w:r>
    </w:p>
    <w:p w14:paraId="6D6BDEC4" w14:textId="41FCB7FF" w:rsidR="0046721F" w:rsidRPr="001C21E7" w:rsidRDefault="0046721F" w:rsidP="0046721F">
      <w:pPr>
        <w:numPr>
          <w:ilvl w:val="3"/>
          <w:numId w:val="32"/>
        </w:numPr>
        <w:spacing w:line="276" w:lineRule="auto"/>
        <w:rPr>
          <w:rFonts w:asciiTheme="minorHAnsi" w:hAnsiTheme="minorHAnsi" w:cstheme="minorHAnsi"/>
          <w:sz w:val="22"/>
          <w:szCs w:val="22"/>
        </w:rPr>
      </w:pPr>
      <w:r w:rsidRPr="001C21E7">
        <w:rPr>
          <w:rFonts w:asciiTheme="minorHAnsi" w:hAnsiTheme="minorHAnsi" w:cstheme="minorHAnsi"/>
          <w:sz w:val="22"/>
          <w:szCs w:val="22"/>
        </w:rPr>
        <w:t>United Way CAMS</w:t>
      </w:r>
      <w:r w:rsidR="00EC4062">
        <w:rPr>
          <w:rFonts w:asciiTheme="minorHAnsi" w:hAnsiTheme="minorHAnsi" w:cstheme="minorHAnsi"/>
          <w:sz w:val="22"/>
          <w:szCs w:val="22"/>
        </w:rPr>
        <w:t xml:space="preserve"> – 100 slots to be funded for training for mental health providers.  Details regarding registration and how the training will roll out was provided.  Executive Committee reviewed and determined that the contract should go to the board for approval.  </w:t>
      </w:r>
      <w:r w:rsidR="00A7205C">
        <w:rPr>
          <w:rFonts w:asciiTheme="minorHAnsi" w:hAnsiTheme="minorHAnsi" w:cstheme="minorHAnsi"/>
          <w:sz w:val="22"/>
          <w:szCs w:val="22"/>
        </w:rPr>
        <w:t>Motion to approve the contract of $28,000 for training (Jamie/Phil) Motion passed unanimously.</w:t>
      </w:r>
    </w:p>
    <w:p w14:paraId="056C1623" w14:textId="411D975D" w:rsidR="00750BB6" w:rsidRDefault="005D7A12" w:rsidP="0046721F">
      <w:pPr>
        <w:numPr>
          <w:ilvl w:val="3"/>
          <w:numId w:val="32"/>
        </w:numPr>
        <w:spacing w:line="276" w:lineRule="auto"/>
        <w:rPr>
          <w:rFonts w:asciiTheme="minorHAnsi" w:hAnsiTheme="minorHAnsi" w:cstheme="minorHAnsi"/>
          <w:sz w:val="22"/>
          <w:szCs w:val="22"/>
        </w:rPr>
      </w:pPr>
      <w:r w:rsidRPr="001C21E7">
        <w:rPr>
          <w:rFonts w:asciiTheme="minorHAnsi" w:hAnsiTheme="minorHAnsi" w:cstheme="minorHAnsi"/>
          <w:sz w:val="22"/>
          <w:szCs w:val="22"/>
        </w:rPr>
        <w:t>FMAP Amendment Horizon Homes</w:t>
      </w:r>
      <w:r w:rsidR="00750BB6" w:rsidRPr="00750BB6">
        <w:rPr>
          <w:rFonts w:asciiTheme="minorHAnsi" w:hAnsiTheme="minorHAnsi" w:cstheme="minorHAnsi"/>
          <w:sz w:val="22"/>
          <w:szCs w:val="22"/>
        </w:rPr>
        <w:t> </w:t>
      </w:r>
      <w:r w:rsidR="00A7205C">
        <w:rPr>
          <w:rFonts w:asciiTheme="minorHAnsi" w:hAnsiTheme="minorHAnsi" w:cstheme="minorHAnsi"/>
          <w:sz w:val="22"/>
          <w:szCs w:val="22"/>
        </w:rPr>
        <w:t>- notice that the FMAP amendment with HH was officially executed.</w:t>
      </w:r>
    </w:p>
    <w:p w14:paraId="61AE9D75" w14:textId="228F1F89" w:rsidR="00DF1899" w:rsidRPr="00B30889" w:rsidRDefault="00B30889" w:rsidP="00B30889">
      <w:pPr>
        <w:numPr>
          <w:ilvl w:val="3"/>
          <w:numId w:val="32"/>
        </w:numPr>
        <w:spacing w:line="276" w:lineRule="auto"/>
        <w:rPr>
          <w:rFonts w:asciiTheme="minorHAnsi" w:hAnsiTheme="minorHAnsi" w:cstheme="minorHAnsi"/>
          <w:sz w:val="22"/>
          <w:szCs w:val="22"/>
        </w:rPr>
      </w:pPr>
      <w:r>
        <w:rPr>
          <w:rFonts w:asciiTheme="minorHAnsi" w:hAnsiTheme="minorHAnsi" w:cstheme="minorHAnsi"/>
          <w:sz w:val="22"/>
          <w:szCs w:val="22"/>
        </w:rPr>
        <w:t>RAP contracts*</w:t>
      </w:r>
      <w:r w:rsidR="00A7205C">
        <w:rPr>
          <w:rFonts w:asciiTheme="minorHAnsi" w:hAnsiTheme="minorHAnsi" w:cstheme="minorHAnsi"/>
          <w:sz w:val="22"/>
          <w:szCs w:val="22"/>
        </w:rPr>
        <w:t xml:space="preserve"> - These contracts were only signed through the end of the year as a pilot.  We are just starting to receive data and feedback on these services.  This is budgeted through the mobile base grant.  </w:t>
      </w:r>
      <w:proofErr w:type="spellStart"/>
      <w:r w:rsidR="00A7205C">
        <w:rPr>
          <w:rFonts w:asciiTheme="minorHAnsi" w:hAnsiTheme="minorHAnsi" w:cstheme="minorHAnsi"/>
          <w:sz w:val="22"/>
          <w:szCs w:val="22"/>
        </w:rPr>
        <w:t>Euonia</w:t>
      </w:r>
      <w:proofErr w:type="spellEnd"/>
      <w:r w:rsidR="00A7205C">
        <w:rPr>
          <w:rFonts w:asciiTheme="minorHAnsi" w:hAnsiTheme="minorHAnsi" w:cstheme="minorHAnsi"/>
          <w:sz w:val="22"/>
          <w:szCs w:val="22"/>
        </w:rPr>
        <w:t xml:space="preserve"> and </w:t>
      </w:r>
      <w:proofErr w:type="spellStart"/>
      <w:r w:rsidR="00A7205C">
        <w:rPr>
          <w:rFonts w:asciiTheme="minorHAnsi" w:hAnsiTheme="minorHAnsi" w:cstheme="minorHAnsi"/>
          <w:sz w:val="22"/>
          <w:szCs w:val="22"/>
        </w:rPr>
        <w:t>Fernbrook</w:t>
      </w:r>
      <w:proofErr w:type="spellEnd"/>
      <w:r w:rsidR="00A7205C">
        <w:rPr>
          <w:rFonts w:asciiTheme="minorHAnsi" w:hAnsiTheme="minorHAnsi" w:cstheme="minorHAnsi"/>
          <w:sz w:val="22"/>
          <w:szCs w:val="22"/>
        </w:rPr>
        <w:t xml:space="preserve"> are the current providers.  Ricki will reach out to both providers to extend the current contract for an additional 6 months in 2024 (through June 2024)</w:t>
      </w:r>
      <w:r w:rsidR="00591C4E">
        <w:rPr>
          <w:rFonts w:asciiTheme="minorHAnsi" w:hAnsiTheme="minorHAnsi" w:cstheme="minorHAnsi"/>
          <w:sz w:val="22"/>
          <w:szCs w:val="22"/>
        </w:rPr>
        <w:t>.  Motion to extend the current contracts for 6 months to continue the pilot.  (Phil/Jamie). Motion passed.</w:t>
      </w:r>
    </w:p>
    <w:p w14:paraId="5551E459" w14:textId="730FD2F9" w:rsidR="00591C4E" w:rsidRDefault="00750BB6" w:rsidP="00591C4E">
      <w:pPr>
        <w:numPr>
          <w:ilvl w:val="0"/>
          <w:numId w:val="32"/>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SAMHSA Meeting</w:t>
      </w:r>
      <w:r w:rsidR="00591C4E">
        <w:rPr>
          <w:rFonts w:asciiTheme="minorHAnsi" w:hAnsiTheme="minorHAnsi" w:cstheme="minorHAnsi"/>
          <w:sz w:val="22"/>
          <w:szCs w:val="22"/>
        </w:rPr>
        <w:t xml:space="preserve"> – Ricki had a conversation with the SAMHSA Great Lakes Region.  The director is new to the role and was interested in learning what we are doing.  They have a new analyst for MN which is promising in terms of what value they can bring to MN.  They shared </w:t>
      </w:r>
      <w:proofErr w:type="gramStart"/>
      <w:r w:rsidR="00591C4E">
        <w:rPr>
          <w:rFonts w:asciiTheme="minorHAnsi" w:hAnsiTheme="minorHAnsi" w:cstheme="minorHAnsi"/>
          <w:sz w:val="22"/>
          <w:szCs w:val="22"/>
        </w:rPr>
        <w:t>a number of</w:t>
      </w:r>
      <w:proofErr w:type="gramEnd"/>
      <w:r w:rsidR="00591C4E">
        <w:rPr>
          <w:rFonts w:asciiTheme="minorHAnsi" w:hAnsiTheme="minorHAnsi" w:cstheme="minorHAnsi"/>
          <w:sz w:val="22"/>
          <w:szCs w:val="22"/>
        </w:rPr>
        <w:t xml:space="preserve"> resources that SAMHSA has for technical assistance.  Ricki is sharing this information with the RMT and Children’s Cabinet.  Ricki also recommended to the Center for Rural Behavioral Health that they partner with the regional SAMSHA technical assistance as well.  </w:t>
      </w:r>
    </w:p>
    <w:p w14:paraId="0E416D40" w14:textId="62AF8631" w:rsidR="00591C4E" w:rsidRPr="00591C4E" w:rsidRDefault="00591C4E" w:rsidP="00591C4E">
      <w:pPr>
        <w:numPr>
          <w:ilvl w:val="0"/>
          <w:numId w:val="32"/>
        </w:numPr>
        <w:tabs>
          <w:tab w:val="clear" w:pos="720"/>
          <w:tab w:val="num" w:pos="2160"/>
        </w:tabs>
        <w:spacing w:line="276" w:lineRule="auto"/>
        <w:ind w:left="2160"/>
        <w:rPr>
          <w:rFonts w:asciiTheme="minorHAnsi" w:hAnsiTheme="minorHAnsi" w:cstheme="minorHAnsi"/>
          <w:sz w:val="22"/>
          <w:szCs w:val="22"/>
        </w:rPr>
      </w:pPr>
      <w:r>
        <w:rPr>
          <w:rFonts w:asciiTheme="minorHAnsi" w:hAnsiTheme="minorHAnsi" w:cstheme="minorHAnsi"/>
          <w:sz w:val="22"/>
          <w:szCs w:val="22"/>
        </w:rPr>
        <w:t xml:space="preserve">Mobile Reconciliation (added item) – DHS notified the SCCBI that they will be doing a financial reconciliation (monitoring) on the grant. The timelines are tight, but Rice County is working with Ricki on it.  </w:t>
      </w:r>
    </w:p>
    <w:p w14:paraId="1172870E" w14:textId="77777777"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Committee Reports- Amy</w:t>
      </w:r>
      <w:r w:rsidRPr="00750BB6">
        <w:rPr>
          <w:rFonts w:asciiTheme="minorHAnsi" w:hAnsiTheme="minorHAnsi" w:cstheme="minorHAnsi"/>
          <w:sz w:val="22"/>
          <w:szCs w:val="22"/>
        </w:rPr>
        <w:t> </w:t>
      </w:r>
    </w:p>
    <w:p w14:paraId="71B3E1D3" w14:textId="067A6572" w:rsidR="00750BB6" w:rsidRPr="00750BB6" w:rsidRDefault="00750BB6" w:rsidP="00585571">
      <w:pPr>
        <w:numPr>
          <w:ilvl w:val="2"/>
          <w:numId w:val="33"/>
        </w:numPr>
        <w:tabs>
          <w:tab w:val="clear" w:pos="2160"/>
          <w:tab w:val="num" w:pos="3600"/>
        </w:tabs>
        <w:spacing w:line="276" w:lineRule="auto"/>
        <w:ind w:left="3600"/>
        <w:rPr>
          <w:rFonts w:asciiTheme="minorHAnsi" w:hAnsiTheme="minorHAnsi" w:cstheme="minorHAnsi"/>
          <w:sz w:val="22"/>
          <w:szCs w:val="22"/>
        </w:rPr>
      </w:pPr>
      <w:r w:rsidRPr="00750BB6">
        <w:rPr>
          <w:rFonts w:asciiTheme="minorHAnsi" w:hAnsiTheme="minorHAnsi" w:cstheme="minorHAnsi"/>
          <w:sz w:val="22"/>
          <w:szCs w:val="22"/>
        </w:rPr>
        <w:t>RMT </w:t>
      </w:r>
      <w:r w:rsidR="007D49A4">
        <w:rPr>
          <w:rFonts w:asciiTheme="minorHAnsi" w:hAnsiTheme="minorHAnsi" w:cstheme="minorHAnsi"/>
          <w:sz w:val="22"/>
          <w:szCs w:val="22"/>
        </w:rPr>
        <w:t>– statewide meeting for AMHI occurred in lieu of a typical RMT meeting.  We were able to fill the Brown County consumer rep seat, and still have a vacancy in Sibley County.  Horizon Homes provided a year end update, and ppt will be shared with the board.</w:t>
      </w:r>
    </w:p>
    <w:p w14:paraId="1CEB4F45" w14:textId="49C8A932" w:rsidR="00750BB6" w:rsidRPr="00750BB6" w:rsidRDefault="00750BB6" w:rsidP="00585571">
      <w:pPr>
        <w:numPr>
          <w:ilvl w:val="2"/>
          <w:numId w:val="33"/>
        </w:numPr>
        <w:tabs>
          <w:tab w:val="clear" w:pos="2160"/>
          <w:tab w:val="num" w:pos="3600"/>
        </w:tabs>
        <w:spacing w:line="276" w:lineRule="auto"/>
        <w:ind w:left="3600"/>
        <w:rPr>
          <w:rFonts w:asciiTheme="minorHAnsi" w:hAnsiTheme="minorHAnsi" w:cstheme="minorHAnsi"/>
          <w:sz w:val="22"/>
          <w:szCs w:val="22"/>
        </w:rPr>
      </w:pPr>
      <w:r w:rsidRPr="00750BB6">
        <w:rPr>
          <w:rFonts w:asciiTheme="minorHAnsi" w:hAnsiTheme="minorHAnsi" w:cstheme="minorHAnsi"/>
          <w:sz w:val="22"/>
          <w:szCs w:val="22"/>
        </w:rPr>
        <w:t>SET </w:t>
      </w:r>
      <w:r w:rsidR="007D49A4">
        <w:rPr>
          <w:rFonts w:asciiTheme="minorHAnsi" w:hAnsiTheme="minorHAnsi" w:cstheme="minorHAnsi"/>
          <w:sz w:val="22"/>
          <w:szCs w:val="22"/>
        </w:rPr>
        <w:t>– Pat R from Le Sueur resigned from the committee – looking for a supervisor to replace her.  This will occur at retreat.  Looking for a professional speaker for the April Stakeholder’s meeting.  Looking for a speaker on the theme topic.</w:t>
      </w:r>
      <w:r w:rsidR="007E0D7B">
        <w:rPr>
          <w:rFonts w:asciiTheme="minorHAnsi" w:hAnsiTheme="minorHAnsi" w:cstheme="minorHAnsi"/>
          <w:sz w:val="22"/>
          <w:szCs w:val="22"/>
        </w:rPr>
        <w:t xml:space="preserve">  Renaming door prizes to “health enhancement drawings.”  Nick </w:t>
      </w:r>
      <w:r w:rsidR="007E0D7B">
        <w:rPr>
          <w:rFonts w:asciiTheme="minorHAnsi" w:hAnsiTheme="minorHAnsi" w:cstheme="minorHAnsi"/>
          <w:sz w:val="22"/>
          <w:szCs w:val="22"/>
        </w:rPr>
        <w:lastRenderedPageBreak/>
        <w:t>Winnings is going to do the recovery story.  Hosting more vendors and consumer tables at the event and will change the layout due to this.</w:t>
      </w:r>
    </w:p>
    <w:p w14:paraId="0A4CC809" w14:textId="086DD2A8" w:rsidR="00750BB6" w:rsidRPr="00750BB6" w:rsidRDefault="00750BB6" w:rsidP="00585571">
      <w:pPr>
        <w:numPr>
          <w:ilvl w:val="2"/>
          <w:numId w:val="33"/>
        </w:numPr>
        <w:tabs>
          <w:tab w:val="clear" w:pos="2160"/>
          <w:tab w:val="num" w:pos="3600"/>
        </w:tabs>
        <w:spacing w:line="276" w:lineRule="auto"/>
        <w:ind w:left="3600"/>
        <w:rPr>
          <w:rFonts w:asciiTheme="minorHAnsi" w:hAnsiTheme="minorHAnsi" w:cstheme="minorHAnsi"/>
          <w:sz w:val="22"/>
          <w:szCs w:val="22"/>
        </w:rPr>
      </w:pPr>
      <w:r w:rsidRPr="00750BB6">
        <w:rPr>
          <w:rFonts w:asciiTheme="minorHAnsi" w:hAnsiTheme="minorHAnsi" w:cstheme="minorHAnsi"/>
          <w:sz w:val="22"/>
          <w:szCs w:val="22"/>
        </w:rPr>
        <w:t>Integrated Services </w:t>
      </w:r>
      <w:r w:rsidR="007E0D7B">
        <w:rPr>
          <w:rFonts w:asciiTheme="minorHAnsi" w:hAnsiTheme="minorHAnsi" w:cstheme="minorHAnsi"/>
          <w:sz w:val="22"/>
          <w:szCs w:val="22"/>
        </w:rPr>
        <w:t xml:space="preserve">– on break until February.  We may have interest in someone who may take a lead for this group. </w:t>
      </w:r>
    </w:p>
    <w:p w14:paraId="3EA2BD10" w14:textId="4A409241" w:rsidR="00750BB6" w:rsidRPr="00750BB6" w:rsidRDefault="00750BB6" w:rsidP="00585571">
      <w:pPr>
        <w:numPr>
          <w:ilvl w:val="2"/>
          <w:numId w:val="33"/>
        </w:numPr>
        <w:tabs>
          <w:tab w:val="clear" w:pos="2160"/>
          <w:tab w:val="num" w:pos="3600"/>
        </w:tabs>
        <w:spacing w:line="276" w:lineRule="auto"/>
        <w:ind w:left="3600"/>
        <w:rPr>
          <w:rFonts w:asciiTheme="minorHAnsi" w:hAnsiTheme="minorHAnsi" w:cstheme="minorHAnsi"/>
          <w:sz w:val="22"/>
          <w:szCs w:val="22"/>
        </w:rPr>
      </w:pPr>
      <w:r w:rsidRPr="00750BB6">
        <w:rPr>
          <w:rFonts w:asciiTheme="minorHAnsi" w:hAnsiTheme="minorHAnsi" w:cstheme="minorHAnsi"/>
          <w:sz w:val="22"/>
          <w:szCs w:val="22"/>
        </w:rPr>
        <w:t xml:space="preserve">Children’s </w:t>
      </w:r>
      <w:proofErr w:type="gramStart"/>
      <w:r w:rsidRPr="00750BB6">
        <w:rPr>
          <w:rFonts w:asciiTheme="minorHAnsi" w:hAnsiTheme="minorHAnsi" w:cstheme="minorHAnsi"/>
          <w:sz w:val="22"/>
          <w:szCs w:val="22"/>
        </w:rPr>
        <w:t>Cabinet </w:t>
      </w:r>
      <w:r w:rsidR="003317D7">
        <w:rPr>
          <w:rFonts w:asciiTheme="minorHAnsi" w:hAnsiTheme="minorHAnsi" w:cstheme="minorHAnsi"/>
          <w:sz w:val="22"/>
          <w:szCs w:val="22"/>
        </w:rPr>
        <w:t xml:space="preserve"> -</w:t>
      </w:r>
      <w:proofErr w:type="gramEnd"/>
      <w:r w:rsidR="003317D7">
        <w:rPr>
          <w:rFonts w:asciiTheme="minorHAnsi" w:hAnsiTheme="minorHAnsi" w:cstheme="minorHAnsi"/>
          <w:sz w:val="22"/>
          <w:szCs w:val="22"/>
        </w:rPr>
        <w:t xml:space="preserve"> Shannon provided an update.</w:t>
      </w:r>
      <w:r w:rsidR="007D49A4">
        <w:rPr>
          <w:rFonts w:asciiTheme="minorHAnsi" w:hAnsiTheme="minorHAnsi" w:cstheme="minorHAnsi"/>
          <w:sz w:val="22"/>
          <w:szCs w:val="22"/>
        </w:rPr>
        <w:t xml:space="preserve">  Gathering data for out of state placements.  Since 2021, collectively have had 26 out of state placements.  Gathering info on admission criteria, and why MN </w:t>
      </w:r>
      <w:proofErr w:type="gramStart"/>
      <w:r w:rsidR="007D49A4">
        <w:rPr>
          <w:rFonts w:asciiTheme="minorHAnsi" w:hAnsiTheme="minorHAnsi" w:cstheme="minorHAnsi"/>
          <w:sz w:val="22"/>
          <w:szCs w:val="22"/>
        </w:rPr>
        <w:t>isn’t able to</w:t>
      </w:r>
      <w:proofErr w:type="gramEnd"/>
      <w:r w:rsidR="007D49A4">
        <w:rPr>
          <w:rFonts w:asciiTheme="minorHAnsi" w:hAnsiTheme="minorHAnsi" w:cstheme="minorHAnsi"/>
          <w:sz w:val="22"/>
          <w:szCs w:val="22"/>
        </w:rPr>
        <w:t xml:space="preserve"> support these children.  Working on the RFI for Children’s Crisis Stabilization.  Heard from Hoffmann Center that they are interested in converting part of their facility to a children’s crisis center.  They would reduce PRTF from 40 to 32 and would add 6 crisis stabilization services.  Consultation with Dr. Lewis continues to be very helpful.  </w:t>
      </w:r>
    </w:p>
    <w:p w14:paraId="043BE6B5" w14:textId="77777777"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Executive Committee-</w:t>
      </w:r>
      <w:r w:rsidRPr="00750BB6">
        <w:rPr>
          <w:rFonts w:asciiTheme="minorHAnsi" w:hAnsiTheme="minorHAnsi" w:cstheme="minorHAnsi"/>
          <w:sz w:val="22"/>
          <w:szCs w:val="22"/>
        </w:rPr>
        <w:t> </w:t>
      </w:r>
    </w:p>
    <w:p w14:paraId="6785B563" w14:textId="07A39B5E" w:rsidR="007E0D7B" w:rsidRPr="00763BA6" w:rsidRDefault="00750BB6" w:rsidP="00763BA6">
      <w:pPr>
        <w:numPr>
          <w:ilvl w:val="0"/>
          <w:numId w:val="34"/>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Summary of December 1 Meeting-Suzi </w:t>
      </w:r>
      <w:r w:rsidR="007E0D7B">
        <w:rPr>
          <w:rFonts w:asciiTheme="minorHAnsi" w:hAnsiTheme="minorHAnsi" w:cstheme="minorHAnsi"/>
          <w:sz w:val="22"/>
          <w:szCs w:val="22"/>
        </w:rPr>
        <w:t xml:space="preserve">– discussion topics psych formula. Discussion on sponsorships of events.  Discussion on FMAP amendment – approved the FMAP amendment due to the extensive conversations in past board meeting.  Contract with HH was increased by $243,442.11, bringing the total contract to $1,024,965.11.  Discussion on CAMS training, referred to JPB.  Discussion on process of underspending requests.  </w:t>
      </w:r>
    </w:p>
    <w:p w14:paraId="0813C1D7" w14:textId="67F42293"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Approval of Committee Reports</w:t>
      </w:r>
      <w:proofErr w:type="gramStart"/>
      <w:r w:rsidRPr="00750BB6">
        <w:rPr>
          <w:rFonts w:asciiTheme="minorHAnsi" w:hAnsiTheme="minorHAnsi" w:cstheme="minorHAnsi"/>
          <w:b/>
          <w:bCs/>
          <w:sz w:val="22"/>
          <w:szCs w:val="22"/>
        </w:rPr>
        <w:t>*</w:t>
      </w:r>
      <w:r w:rsidRPr="00750BB6">
        <w:rPr>
          <w:rFonts w:asciiTheme="minorHAnsi" w:hAnsiTheme="minorHAnsi" w:cstheme="minorHAnsi"/>
          <w:sz w:val="22"/>
          <w:szCs w:val="22"/>
        </w:rPr>
        <w:t> </w:t>
      </w:r>
      <w:r w:rsidR="007E0D7B">
        <w:rPr>
          <w:rFonts w:asciiTheme="minorHAnsi" w:hAnsiTheme="minorHAnsi" w:cstheme="minorHAnsi"/>
          <w:sz w:val="22"/>
          <w:szCs w:val="22"/>
        </w:rPr>
        <w:t xml:space="preserve"> (</w:t>
      </w:r>
      <w:proofErr w:type="gramEnd"/>
      <w:r w:rsidR="007E0D7B">
        <w:rPr>
          <w:rFonts w:asciiTheme="minorHAnsi" w:hAnsiTheme="minorHAnsi" w:cstheme="minorHAnsi"/>
          <w:sz w:val="22"/>
          <w:szCs w:val="22"/>
        </w:rPr>
        <w:t>Amy/Barb) Motion passed</w:t>
      </w:r>
    </w:p>
    <w:p w14:paraId="67910F00" w14:textId="3F83F070" w:rsidR="00BE3123"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Agenda Items-</w:t>
      </w:r>
      <w:r w:rsidRPr="00750BB6">
        <w:rPr>
          <w:rFonts w:asciiTheme="minorHAnsi" w:hAnsiTheme="minorHAnsi" w:cstheme="minorHAnsi"/>
          <w:sz w:val="22"/>
          <w:szCs w:val="22"/>
        </w:rPr>
        <w:t> </w:t>
      </w:r>
    </w:p>
    <w:p w14:paraId="0BED9463" w14:textId="3729CECA" w:rsidR="002C3EFA" w:rsidRPr="002C3EFA" w:rsidRDefault="00750BB6" w:rsidP="002C3EFA">
      <w:pPr>
        <w:numPr>
          <w:ilvl w:val="0"/>
          <w:numId w:val="35"/>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Psych Formula</w:t>
      </w:r>
      <w:proofErr w:type="gramStart"/>
      <w:r w:rsidRPr="00750BB6">
        <w:rPr>
          <w:rFonts w:asciiTheme="minorHAnsi" w:hAnsiTheme="minorHAnsi" w:cstheme="minorHAnsi"/>
          <w:sz w:val="22"/>
          <w:szCs w:val="22"/>
        </w:rPr>
        <w:t>* </w:t>
      </w:r>
      <w:r w:rsidR="003F71F1">
        <w:rPr>
          <w:rFonts w:asciiTheme="minorHAnsi" w:hAnsiTheme="minorHAnsi" w:cstheme="minorHAnsi"/>
          <w:sz w:val="22"/>
          <w:szCs w:val="22"/>
        </w:rPr>
        <w:t xml:space="preserve"> -</w:t>
      </w:r>
      <w:proofErr w:type="gramEnd"/>
      <w:r w:rsidR="003F71F1">
        <w:rPr>
          <w:rFonts w:asciiTheme="minorHAnsi" w:hAnsiTheme="minorHAnsi" w:cstheme="minorHAnsi"/>
          <w:sz w:val="22"/>
          <w:szCs w:val="22"/>
        </w:rPr>
        <w:t xml:space="preserve"> Reviewed the proposed 2024 psych allocation – Motion to approve the 2024 SCCBI psych allocation and rate (Jamie/Amy).  </w:t>
      </w:r>
      <w:r w:rsidR="002C3EFA">
        <w:rPr>
          <w:rFonts w:asciiTheme="minorHAnsi" w:hAnsiTheme="minorHAnsi" w:cstheme="minorHAnsi"/>
          <w:sz w:val="22"/>
          <w:szCs w:val="22"/>
        </w:rPr>
        <w:t xml:space="preserve">Motion passed.          Motion to approve contracts with Blue Earth County ($539,209.07) and Freeborn County ($178,737.93) based on the 2024 psychiatric allocation rates.  (Jamie/Amy).  Motion passed. </w:t>
      </w:r>
    </w:p>
    <w:p w14:paraId="29BF159A" w14:textId="77777777" w:rsidR="006C6A53" w:rsidRDefault="00750BB6" w:rsidP="00585571">
      <w:pPr>
        <w:numPr>
          <w:ilvl w:val="0"/>
          <w:numId w:val="35"/>
        </w:numPr>
        <w:tabs>
          <w:tab w:val="clear" w:pos="720"/>
          <w:tab w:val="num" w:pos="2160"/>
        </w:tabs>
        <w:spacing w:line="276" w:lineRule="auto"/>
        <w:ind w:left="2160"/>
        <w:rPr>
          <w:rFonts w:asciiTheme="minorHAnsi" w:hAnsiTheme="minorHAnsi" w:cstheme="minorHAnsi"/>
          <w:sz w:val="22"/>
          <w:szCs w:val="22"/>
        </w:rPr>
      </w:pPr>
      <w:r w:rsidRPr="00750BB6">
        <w:rPr>
          <w:rFonts w:asciiTheme="minorHAnsi" w:hAnsiTheme="minorHAnsi" w:cstheme="minorHAnsi"/>
          <w:sz w:val="22"/>
          <w:szCs w:val="22"/>
        </w:rPr>
        <w:t>By Laws- suggested revisions and edits</w:t>
      </w:r>
      <w:r w:rsidR="002C3EFA">
        <w:rPr>
          <w:rFonts w:asciiTheme="minorHAnsi" w:hAnsiTheme="minorHAnsi" w:cstheme="minorHAnsi"/>
          <w:sz w:val="22"/>
          <w:szCs w:val="22"/>
        </w:rPr>
        <w:t xml:space="preserve"> – Annual review of the bylaws was conducted.  Recommendation to </w:t>
      </w:r>
      <w:r w:rsidR="006C6A53">
        <w:rPr>
          <w:rFonts w:asciiTheme="minorHAnsi" w:hAnsiTheme="minorHAnsi" w:cstheme="minorHAnsi"/>
          <w:sz w:val="22"/>
          <w:szCs w:val="22"/>
        </w:rPr>
        <w:t>move</w:t>
      </w:r>
      <w:r w:rsidR="002C3EFA">
        <w:rPr>
          <w:rFonts w:asciiTheme="minorHAnsi" w:hAnsiTheme="minorHAnsi" w:cstheme="minorHAnsi"/>
          <w:sz w:val="22"/>
          <w:szCs w:val="22"/>
        </w:rPr>
        <w:t xml:space="preserve"> </w:t>
      </w:r>
      <w:r w:rsidR="006C6A53">
        <w:rPr>
          <w:rFonts w:asciiTheme="minorHAnsi" w:hAnsiTheme="minorHAnsi" w:cstheme="minorHAnsi"/>
          <w:sz w:val="22"/>
          <w:szCs w:val="22"/>
        </w:rPr>
        <w:t xml:space="preserve">items within </w:t>
      </w:r>
      <w:r w:rsidR="002C3EFA">
        <w:rPr>
          <w:rFonts w:asciiTheme="minorHAnsi" w:hAnsiTheme="minorHAnsi" w:cstheme="minorHAnsi"/>
          <w:sz w:val="22"/>
          <w:szCs w:val="22"/>
        </w:rPr>
        <w:t>Article II.</w:t>
      </w:r>
      <w:r w:rsidR="006C6A53">
        <w:rPr>
          <w:rFonts w:asciiTheme="minorHAnsi" w:hAnsiTheme="minorHAnsi" w:cstheme="minorHAnsi"/>
          <w:sz w:val="22"/>
          <w:szCs w:val="22"/>
        </w:rPr>
        <w:t xml:space="preserve"> Order of Business around.  Recommendation is to be:</w:t>
      </w:r>
    </w:p>
    <w:p w14:paraId="4E7227A5" w14:textId="77777777" w:rsidR="006C6A53"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Roll Call, Minutes, approval of agenda</w:t>
      </w:r>
    </w:p>
    <w:p w14:paraId="21E76220" w14:textId="77777777" w:rsidR="006C6A53"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2-minutes public comments</w:t>
      </w:r>
    </w:p>
    <w:p w14:paraId="6FC80700" w14:textId="13D29A08" w:rsidR="006C6A53"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Financial and committee reports</w:t>
      </w:r>
    </w:p>
    <w:p w14:paraId="04FE03D1" w14:textId="77777777" w:rsidR="006C6A53"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Report of the MH Manger</w:t>
      </w:r>
    </w:p>
    <w:p w14:paraId="6B0511B3" w14:textId="77777777" w:rsidR="006C6A53"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Agenda items</w:t>
      </w:r>
    </w:p>
    <w:p w14:paraId="18E0F360" w14:textId="77777777" w:rsidR="006C6A53"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Other matters</w:t>
      </w:r>
    </w:p>
    <w:p w14:paraId="75CC301D" w14:textId="71B7D501" w:rsidR="00750BB6" w:rsidRDefault="006C6A53" w:rsidP="006C6A53">
      <w:pPr>
        <w:numPr>
          <w:ilvl w:val="3"/>
          <w:numId w:val="35"/>
        </w:numPr>
        <w:spacing w:line="276" w:lineRule="auto"/>
        <w:rPr>
          <w:rFonts w:asciiTheme="minorHAnsi" w:hAnsiTheme="minorHAnsi" w:cstheme="minorHAnsi"/>
          <w:sz w:val="22"/>
          <w:szCs w:val="22"/>
        </w:rPr>
      </w:pPr>
      <w:r>
        <w:rPr>
          <w:rFonts w:asciiTheme="minorHAnsi" w:hAnsiTheme="minorHAnsi" w:cstheme="minorHAnsi"/>
          <w:sz w:val="22"/>
          <w:szCs w:val="22"/>
        </w:rPr>
        <w:t xml:space="preserve">Adjournment </w:t>
      </w:r>
    </w:p>
    <w:p w14:paraId="4BF15C5B" w14:textId="607DFE83" w:rsidR="006C6A53" w:rsidRDefault="006C6A53" w:rsidP="006C6A53">
      <w:pPr>
        <w:spacing w:line="276" w:lineRule="auto"/>
        <w:ind w:left="1800"/>
        <w:rPr>
          <w:rFonts w:asciiTheme="minorHAnsi" w:hAnsiTheme="minorHAnsi" w:cstheme="minorHAnsi"/>
          <w:sz w:val="22"/>
          <w:szCs w:val="22"/>
        </w:rPr>
      </w:pPr>
      <w:r>
        <w:rPr>
          <w:rFonts w:asciiTheme="minorHAnsi" w:hAnsiTheme="minorHAnsi" w:cstheme="minorHAnsi"/>
          <w:sz w:val="22"/>
          <w:szCs w:val="22"/>
        </w:rPr>
        <w:t>Additionally, recommendation to add under Article III.A. “Appoint staff and/or consumer representatives to participate actively in board meetings.”</w:t>
      </w:r>
    </w:p>
    <w:p w14:paraId="3656B367" w14:textId="00B2202C" w:rsidR="006C6A53" w:rsidRDefault="002A6055" w:rsidP="006C6A53">
      <w:pPr>
        <w:spacing w:line="276" w:lineRule="auto"/>
        <w:ind w:left="1800"/>
        <w:rPr>
          <w:rFonts w:asciiTheme="minorHAnsi" w:hAnsiTheme="minorHAnsi" w:cstheme="minorHAnsi"/>
          <w:sz w:val="22"/>
          <w:szCs w:val="22"/>
        </w:rPr>
      </w:pPr>
      <w:r>
        <w:rPr>
          <w:rFonts w:asciiTheme="minorHAnsi" w:hAnsiTheme="minorHAnsi" w:cstheme="minorHAnsi"/>
          <w:sz w:val="22"/>
          <w:szCs w:val="22"/>
        </w:rPr>
        <w:t>Additionally, recommendation to replace “annual” with “November” in both sentences in Article IV. Officers A.</w:t>
      </w:r>
    </w:p>
    <w:p w14:paraId="3C5BF86E" w14:textId="2D3D4C1D" w:rsidR="002A6055" w:rsidRDefault="002A6055" w:rsidP="006C6A53">
      <w:pPr>
        <w:spacing w:line="276" w:lineRule="auto"/>
        <w:ind w:left="1800"/>
        <w:rPr>
          <w:rFonts w:asciiTheme="minorHAnsi" w:hAnsiTheme="minorHAnsi" w:cstheme="minorHAnsi"/>
          <w:sz w:val="22"/>
          <w:szCs w:val="22"/>
        </w:rPr>
      </w:pPr>
      <w:r>
        <w:rPr>
          <w:rFonts w:asciiTheme="minorHAnsi" w:hAnsiTheme="minorHAnsi" w:cstheme="minorHAnsi"/>
          <w:sz w:val="22"/>
          <w:szCs w:val="22"/>
        </w:rPr>
        <w:t>Additionally, IV. Officers, D shall be amended to read “The Chair shall preside at all meetings of the Board.  The Vice Chair shall act as Chair in the absence of the Chair.  In the event both chairs are absent, the Chair shall appoint a member of the board to act as chair for the meeting, prior to the start of the meeting.”</w:t>
      </w:r>
    </w:p>
    <w:p w14:paraId="749931DC" w14:textId="16C76603" w:rsidR="002A6055" w:rsidRDefault="002A6055" w:rsidP="006C6A53">
      <w:pPr>
        <w:spacing w:line="276" w:lineRule="auto"/>
        <w:ind w:left="1800"/>
        <w:rPr>
          <w:rFonts w:asciiTheme="minorHAnsi" w:hAnsiTheme="minorHAnsi" w:cstheme="minorHAnsi"/>
          <w:sz w:val="22"/>
          <w:szCs w:val="22"/>
        </w:rPr>
      </w:pPr>
      <w:r>
        <w:rPr>
          <w:rFonts w:asciiTheme="minorHAnsi" w:hAnsiTheme="minorHAnsi" w:cstheme="minorHAnsi"/>
          <w:sz w:val="22"/>
          <w:szCs w:val="22"/>
        </w:rPr>
        <w:t xml:space="preserve">Ricki will send out these recommended </w:t>
      </w:r>
      <w:proofErr w:type="gramStart"/>
      <w:r>
        <w:rPr>
          <w:rFonts w:asciiTheme="minorHAnsi" w:hAnsiTheme="minorHAnsi" w:cstheme="minorHAnsi"/>
          <w:sz w:val="22"/>
          <w:szCs w:val="22"/>
        </w:rPr>
        <w:t>changes  to</w:t>
      </w:r>
      <w:proofErr w:type="gramEnd"/>
      <w:r>
        <w:rPr>
          <w:rFonts w:asciiTheme="minorHAnsi" w:hAnsiTheme="minorHAnsi" w:cstheme="minorHAnsi"/>
          <w:sz w:val="22"/>
          <w:szCs w:val="22"/>
        </w:rPr>
        <w:t xml:space="preserve"> the JPB members according to the terms in Article V. Amendments so they may be considered for the annual meeting.</w:t>
      </w:r>
    </w:p>
    <w:p w14:paraId="355ECC69" w14:textId="07486162" w:rsidR="00750BB6" w:rsidRPr="002A6055" w:rsidRDefault="00750BB6" w:rsidP="002A6055">
      <w:pPr>
        <w:pStyle w:val="ListParagraph"/>
        <w:numPr>
          <w:ilvl w:val="0"/>
          <w:numId w:val="38"/>
        </w:numPr>
        <w:spacing w:line="276" w:lineRule="auto"/>
        <w:rPr>
          <w:rFonts w:asciiTheme="minorHAnsi" w:hAnsiTheme="minorHAnsi" w:cstheme="minorHAnsi"/>
        </w:rPr>
      </w:pPr>
      <w:r w:rsidRPr="002A6055">
        <w:rPr>
          <w:rFonts w:asciiTheme="minorHAnsi" w:hAnsiTheme="minorHAnsi" w:cstheme="minorHAnsi"/>
        </w:rPr>
        <w:lastRenderedPageBreak/>
        <w:t>Eide Bailly Audit Q4</w:t>
      </w:r>
      <w:r w:rsidR="002A6055">
        <w:rPr>
          <w:rFonts w:asciiTheme="minorHAnsi" w:hAnsiTheme="minorHAnsi" w:cstheme="minorHAnsi"/>
        </w:rPr>
        <w:t xml:space="preserve"> – courtesy notification that the Eide Bailly audit will take place for Q4, and we should be hearing more from them soon.</w:t>
      </w:r>
    </w:p>
    <w:p w14:paraId="3087A46D" w14:textId="436CD6C1" w:rsidR="00BE3123" w:rsidRPr="001C21E7" w:rsidRDefault="0085210F" w:rsidP="00585571">
      <w:pPr>
        <w:numPr>
          <w:ilvl w:val="0"/>
          <w:numId w:val="35"/>
        </w:numPr>
        <w:tabs>
          <w:tab w:val="clear" w:pos="720"/>
          <w:tab w:val="num" w:pos="2160"/>
        </w:tabs>
        <w:spacing w:line="276" w:lineRule="auto"/>
        <w:ind w:left="2160"/>
        <w:rPr>
          <w:rFonts w:asciiTheme="minorHAnsi" w:hAnsiTheme="minorHAnsi" w:cstheme="minorHAnsi"/>
          <w:sz w:val="22"/>
          <w:szCs w:val="22"/>
        </w:rPr>
      </w:pPr>
      <w:r w:rsidRPr="001C21E7">
        <w:rPr>
          <w:rFonts w:asciiTheme="minorHAnsi" w:hAnsiTheme="minorHAnsi" w:cstheme="minorHAnsi"/>
          <w:sz w:val="22"/>
          <w:szCs w:val="22"/>
        </w:rPr>
        <w:t>House of Lights Rate 2 Beds- Barb</w:t>
      </w:r>
      <w:r w:rsidR="002A6055">
        <w:rPr>
          <w:rFonts w:asciiTheme="minorHAnsi" w:hAnsiTheme="minorHAnsi" w:cstheme="minorHAnsi"/>
          <w:sz w:val="22"/>
          <w:szCs w:val="22"/>
        </w:rPr>
        <w:t xml:space="preserve"> shared that through the closure of House of Lights and Savannah house, Brown County received 10 beds from F/M and 2 from Rice County years ago, and they now sit with </w:t>
      </w:r>
      <w:r w:rsidR="002F5BA7">
        <w:rPr>
          <w:rFonts w:asciiTheme="minorHAnsi" w:hAnsiTheme="minorHAnsi" w:cstheme="minorHAnsi"/>
          <w:sz w:val="22"/>
          <w:szCs w:val="22"/>
        </w:rPr>
        <w:t>a total of 16 beds (4 were from Brown County).  Brown County is looking at repurposing these “beds” in Brown County, however, recognizes that these were regional beds and wants to have a respectful conversation regarding the topic.</w:t>
      </w:r>
    </w:p>
    <w:p w14:paraId="48D760BD" w14:textId="077B99E7" w:rsidR="00724133" w:rsidRPr="001C21E7" w:rsidRDefault="00724133" w:rsidP="00585571">
      <w:pPr>
        <w:numPr>
          <w:ilvl w:val="0"/>
          <w:numId w:val="35"/>
        </w:numPr>
        <w:tabs>
          <w:tab w:val="clear" w:pos="720"/>
          <w:tab w:val="num" w:pos="2160"/>
        </w:tabs>
        <w:spacing w:line="276" w:lineRule="auto"/>
        <w:ind w:left="2160"/>
        <w:rPr>
          <w:rFonts w:asciiTheme="minorHAnsi" w:hAnsiTheme="minorHAnsi" w:cstheme="minorHAnsi"/>
          <w:sz w:val="22"/>
          <w:szCs w:val="22"/>
        </w:rPr>
      </w:pPr>
      <w:r w:rsidRPr="001C21E7">
        <w:rPr>
          <w:rFonts w:asciiTheme="minorHAnsi" w:hAnsiTheme="minorHAnsi" w:cstheme="minorHAnsi"/>
          <w:sz w:val="22"/>
          <w:szCs w:val="22"/>
        </w:rPr>
        <w:t>Old ITV Equipment- Amy P.</w:t>
      </w:r>
      <w:r w:rsidR="002F5BA7">
        <w:rPr>
          <w:rFonts w:asciiTheme="minorHAnsi" w:hAnsiTheme="minorHAnsi" w:cstheme="minorHAnsi"/>
          <w:sz w:val="22"/>
          <w:szCs w:val="22"/>
        </w:rPr>
        <w:t xml:space="preserve"> – Antiquated ITV equipment can be disposed of according to their county’s disposal procedures.  </w:t>
      </w:r>
    </w:p>
    <w:p w14:paraId="1DA75391" w14:textId="06267755" w:rsidR="0085210F" w:rsidRPr="001C21E7" w:rsidRDefault="0085210F" w:rsidP="00585571">
      <w:pPr>
        <w:numPr>
          <w:ilvl w:val="0"/>
          <w:numId w:val="35"/>
        </w:numPr>
        <w:tabs>
          <w:tab w:val="clear" w:pos="720"/>
          <w:tab w:val="num" w:pos="2160"/>
        </w:tabs>
        <w:spacing w:line="276" w:lineRule="auto"/>
        <w:ind w:left="2160"/>
        <w:rPr>
          <w:rFonts w:asciiTheme="minorHAnsi" w:hAnsiTheme="minorHAnsi" w:cstheme="minorHAnsi"/>
          <w:sz w:val="22"/>
          <w:szCs w:val="22"/>
        </w:rPr>
      </w:pPr>
      <w:r w:rsidRPr="001C21E7">
        <w:rPr>
          <w:rFonts w:asciiTheme="minorHAnsi" w:hAnsiTheme="minorHAnsi" w:cstheme="minorHAnsi"/>
          <w:sz w:val="22"/>
          <w:szCs w:val="22"/>
        </w:rPr>
        <w:t>Underspending Requests</w:t>
      </w:r>
      <w:r w:rsidR="00291C2C">
        <w:rPr>
          <w:rFonts w:asciiTheme="minorHAnsi" w:hAnsiTheme="minorHAnsi" w:cstheme="minorHAnsi"/>
          <w:sz w:val="22"/>
          <w:szCs w:val="22"/>
        </w:rPr>
        <w:t xml:space="preserve"> – discussion on the form used for this, encouraging it to be used throughout the year.  Desire to add a line regarding timeframe and priority so that it informs decision-making.  </w:t>
      </w:r>
    </w:p>
    <w:p w14:paraId="10D4A600" w14:textId="781E7EB6" w:rsidR="00750BB6" w:rsidRPr="00750BB6" w:rsidRDefault="004155E3" w:rsidP="00585571">
      <w:pPr>
        <w:numPr>
          <w:ilvl w:val="0"/>
          <w:numId w:val="35"/>
        </w:numPr>
        <w:tabs>
          <w:tab w:val="clear" w:pos="720"/>
          <w:tab w:val="num" w:pos="2160"/>
        </w:tabs>
        <w:spacing w:line="276" w:lineRule="auto"/>
        <w:ind w:left="2160"/>
        <w:rPr>
          <w:rFonts w:asciiTheme="minorHAnsi" w:hAnsiTheme="minorHAnsi" w:cstheme="minorHAnsi"/>
          <w:sz w:val="22"/>
          <w:szCs w:val="22"/>
        </w:rPr>
      </w:pPr>
      <w:r w:rsidRPr="001C21E7">
        <w:rPr>
          <w:rFonts w:asciiTheme="minorHAnsi" w:hAnsiTheme="minorHAnsi" w:cstheme="minorHAnsi"/>
          <w:sz w:val="22"/>
          <w:szCs w:val="22"/>
        </w:rPr>
        <w:t xml:space="preserve">Travis’ Law </w:t>
      </w:r>
      <w:r w:rsidR="00635F5F" w:rsidRPr="001C21E7">
        <w:rPr>
          <w:rFonts w:asciiTheme="minorHAnsi" w:hAnsiTheme="minorHAnsi" w:cstheme="minorHAnsi"/>
          <w:sz w:val="22"/>
          <w:szCs w:val="22"/>
        </w:rPr>
        <w:t>Discussion</w:t>
      </w:r>
      <w:r w:rsidR="00291C2C">
        <w:rPr>
          <w:rFonts w:asciiTheme="minorHAnsi" w:hAnsiTheme="minorHAnsi" w:cstheme="minorHAnsi"/>
          <w:sz w:val="22"/>
          <w:szCs w:val="22"/>
        </w:rPr>
        <w:t xml:space="preserve">- received outreach from a consumer advocate that is working with SAMHSA regarding education on Travis’ Law.  She wants to know if our region is interested in being trained on this topic.  </w:t>
      </w:r>
      <w:r w:rsidR="006D521F">
        <w:rPr>
          <w:rFonts w:asciiTheme="minorHAnsi" w:hAnsiTheme="minorHAnsi" w:cstheme="minorHAnsi"/>
          <w:sz w:val="22"/>
          <w:szCs w:val="22"/>
        </w:rPr>
        <w:t>Individual counties will consider this offer.</w:t>
      </w:r>
    </w:p>
    <w:p w14:paraId="48F0F6E9" w14:textId="77777777" w:rsidR="00750BB6" w:rsidRPr="00750BB6" w:rsidRDefault="00750BB6" w:rsidP="00585571">
      <w:pPr>
        <w:spacing w:line="276" w:lineRule="auto"/>
        <w:ind w:left="1440"/>
        <w:rPr>
          <w:rFonts w:asciiTheme="minorHAnsi" w:hAnsiTheme="minorHAnsi" w:cstheme="minorHAnsi"/>
          <w:sz w:val="22"/>
          <w:szCs w:val="22"/>
        </w:rPr>
      </w:pPr>
      <w:r w:rsidRPr="00750BB6">
        <w:rPr>
          <w:rFonts w:asciiTheme="minorHAnsi" w:hAnsiTheme="minorHAnsi" w:cstheme="minorHAnsi"/>
          <w:b/>
          <w:bCs/>
          <w:sz w:val="22"/>
          <w:szCs w:val="22"/>
        </w:rPr>
        <w:t>Other Items</w:t>
      </w:r>
      <w:r w:rsidRPr="00750BB6">
        <w:rPr>
          <w:rFonts w:asciiTheme="minorHAnsi" w:hAnsiTheme="minorHAnsi" w:cstheme="minorHAnsi"/>
          <w:sz w:val="22"/>
          <w:szCs w:val="22"/>
        </w:rPr>
        <w:t> </w:t>
      </w:r>
    </w:p>
    <w:p w14:paraId="6D6CB242" w14:textId="77777777" w:rsidR="00585571" w:rsidRPr="001C21E7" w:rsidRDefault="00585571" w:rsidP="00585571">
      <w:pPr>
        <w:spacing w:line="276" w:lineRule="auto"/>
        <w:rPr>
          <w:rFonts w:asciiTheme="minorHAnsi" w:hAnsiTheme="minorHAnsi" w:cstheme="minorHAnsi"/>
          <w:b/>
          <w:bCs/>
          <w:sz w:val="22"/>
          <w:szCs w:val="22"/>
        </w:rPr>
      </w:pPr>
    </w:p>
    <w:p w14:paraId="5F3D293A" w14:textId="32FB2B2F" w:rsidR="00750BB6" w:rsidRPr="00750BB6" w:rsidRDefault="00750BB6" w:rsidP="00585571">
      <w:pPr>
        <w:spacing w:line="276" w:lineRule="auto"/>
        <w:rPr>
          <w:rFonts w:asciiTheme="minorHAnsi" w:hAnsiTheme="minorHAnsi" w:cstheme="minorHAnsi"/>
          <w:sz w:val="22"/>
          <w:szCs w:val="22"/>
        </w:rPr>
      </w:pPr>
      <w:proofErr w:type="gramStart"/>
      <w:r w:rsidRPr="00750BB6">
        <w:rPr>
          <w:rFonts w:asciiTheme="minorHAnsi" w:hAnsiTheme="minorHAnsi" w:cstheme="minorHAnsi"/>
          <w:b/>
          <w:bCs/>
          <w:sz w:val="22"/>
          <w:szCs w:val="22"/>
        </w:rPr>
        <w:t>Adjourn</w:t>
      </w:r>
      <w:r w:rsidRPr="00750BB6">
        <w:rPr>
          <w:rFonts w:asciiTheme="minorHAnsi" w:hAnsiTheme="minorHAnsi" w:cstheme="minorHAnsi"/>
          <w:sz w:val="22"/>
          <w:szCs w:val="22"/>
        </w:rPr>
        <w:t xml:space="preserve">  </w:t>
      </w:r>
      <w:r w:rsidR="006D521F">
        <w:rPr>
          <w:rFonts w:asciiTheme="minorHAnsi" w:hAnsiTheme="minorHAnsi" w:cstheme="minorHAnsi"/>
          <w:sz w:val="22"/>
          <w:szCs w:val="22"/>
        </w:rPr>
        <w:t>Adjourned</w:t>
      </w:r>
      <w:proofErr w:type="gramEnd"/>
      <w:r w:rsidR="006D521F">
        <w:rPr>
          <w:rFonts w:asciiTheme="minorHAnsi" w:hAnsiTheme="minorHAnsi" w:cstheme="minorHAnsi"/>
          <w:sz w:val="22"/>
          <w:szCs w:val="22"/>
        </w:rPr>
        <w:t xml:space="preserve"> at 12:27pm</w:t>
      </w:r>
    </w:p>
    <w:p w14:paraId="1F4DA22F" w14:textId="29973DCD" w:rsidR="00900D82" w:rsidRPr="001C21E7" w:rsidRDefault="00900D82" w:rsidP="00585571">
      <w:pPr>
        <w:spacing w:line="276" w:lineRule="auto"/>
        <w:ind w:left="1080"/>
        <w:rPr>
          <w:rFonts w:asciiTheme="minorHAnsi" w:hAnsiTheme="minorHAnsi" w:cstheme="minorHAnsi"/>
          <w:b/>
          <w:bCs/>
          <w:color w:val="000000" w:themeColor="text1"/>
          <w:sz w:val="22"/>
          <w:szCs w:val="22"/>
        </w:rPr>
      </w:pPr>
    </w:p>
    <w:sectPr w:rsidR="00900D82" w:rsidRPr="001C21E7" w:rsidSect="00C54486">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AEFEF" w14:textId="77777777" w:rsidR="004D7498" w:rsidRDefault="004D7498" w:rsidP="002E3B87">
      <w:r>
        <w:separator/>
      </w:r>
    </w:p>
  </w:endnote>
  <w:endnote w:type="continuationSeparator" w:id="0">
    <w:p w14:paraId="24BCFAC9" w14:textId="77777777" w:rsidR="004D7498" w:rsidRDefault="004D7498" w:rsidP="002E3B87">
      <w:r>
        <w:continuationSeparator/>
      </w:r>
    </w:p>
  </w:endnote>
  <w:endnote w:type="continuationNotice" w:id="1">
    <w:p w14:paraId="3A3F119E" w14:textId="77777777" w:rsidR="004D7498" w:rsidRDefault="004D7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6550" w14:textId="77777777" w:rsidR="002E3B87" w:rsidRPr="00091AC5" w:rsidRDefault="002E3B87">
    <w:pPr>
      <w:pStyle w:val="Footer"/>
      <w:rPr>
        <w:rFonts w:ascii="Corbel" w:hAnsi="Corbel"/>
      </w:rPr>
    </w:pPr>
    <w:r w:rsidRPr="00091AC5">
      <w:rPr>
        <w:rFonts w:ascii="Corbel" w:hAnsi="Corbel"/>
      </w:rPr>
      <w:t>*Action Item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78FD7" w14:textId="77777777" w:rsidR="004D7498" w:rsidRDefault="004D7498" w:rsidP="002E3B87">
      <w:r>
        <w:separator/>
      </w:r>
    </w:p>
  </w:footnote>
  <w:footnote w:type="continuationSeparator" w:id="0">
    <w:p w14:paraId="186EE6D1" w14:textId="77777777" w:rsidR="004D7498" w:rsidRDefault="004D7498" w:rsidP="002E3B87">
      <w:r>
        <w:continuationSeparator/>
      </w:r>
    </w:p>
  </w:footnote>
  <w:footnote w:type="continuationNotice" w:id="1">
    <w:p w14:paraId="2D3F9681" w14:textId="77777777" w:rsidR="004D7498" w:rsidRDefault="004D74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5551" w14:textId="2D65CB60" w:rsidR="06BC3718" w:rsidRDefault="06BC3718" w:rsidP="06BC3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070"/>
    <w:multiLevelType w:val="hybridMultilevel"/>
    <w:tmpl w:val="0F26A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484A95"/>
    <w:multiLevelType w:val="hybridMultilevel"/>
    <w:tmpl w:val="67B4BA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09558A"/>
    <w:multiLevelType w:val="hybridMultilevel"/>
    <w:tmpl w:val="EAA413E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0EF5E0C"/>
    <w:multiLevelType w:val="hybridMultilevel"/>
    <w:tmpl w:val="68E484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F0F67C"/>
    <w:multiLevelType w:val="hybridMultilevel"/>
    <w:tmpl w:val="D654E8EA"/>
    <w:lvl w:ilvl="0" w:tplc="F97CCCA4">
      <w:start w:val="1"/>
      <w:numFmt w:val="bullet"/>
      <w:lvlText w:val=""/>
      <w:lvlJc w:val="left"/>
      <w:pPr>
        <w:ind w:left="2160" w:hanging="360"/>
      </w:pPr>
      <w:rPr>
        <w:rFonts w:ascii="Symbol" w:hAnsi="Symbol" w:hint="default"/>
      </w:rPr>
    </w:lvl>
    <w:lvl w:ilvl="1" w:tplc="23166B92">
      <w:start w:val="1"/>
      <w:numFmt w:val="bullet"/>
      <w:lvlText w:val="o"/>
      <w:lvlJc w:val="left"/>
      <w:pPr>
        <w:ind w:left="2880" w:hanging="360"/>
      </w:pPr>
      <w:rPr>
        <w:rFonts w:ascii="Courier New" w:hAnsi="Courier New" w:hint="default"/>
      </w:rPr>
    </w:lvl>
    <w:lvl w:ilvl="2" w:tplc="28525104">
      <w:start w:val="1"/>
      <w:numFmt w:val="bullet"/>
      <w:lvlText w:val=""/>
      <w:lvlJc w:val="left"/>
      <w:pPr>
        <w:ind w:left="3600" w:hanging="360"/>
      </w:pPr>
      <w:rPr>
        <w:rFonts w:ascii="Wingdings" w:hAnsi="Wingdings" w:hint="default"/>
      </w:rPr>
    </w:lvl>
    <w:lvl w:ilvl="3" w:tplc="94C4B462">
      <w:start w:val="1"/>
      <w:numFmt w:val="bullet"/>
      <w:lvlText w:val=""/>
      <w:lvlJc w:val="left"/>
      <w:pPr>
        <w:ind w:left="4320" w:hanging="360"/>
      </w:pPr>
      <w:rPr>
        <w:rFonts w:ascii="Symbol" w:hAnsi="Symbol" w:hint="default"/>
      </w:rPr>
    </w:lvl>
    <w:lvl w:ilvl="4" w:tplc="B15479C4">
      <w:start w:val="1"/>
      <w:numFmt w:val="bullet"/>
      <w:lvlText w:val="o"/>
      <w:lvlJc w:val="left"/>
      <w:pPr>
        <w:ind w:left="5040" w:hanging="360"/>
      </w:pPr>
      <w:rPr>
        <w:rFonts w:ascii="Courier New" w:hAnsi="Courier New" w:hint="default"/>
      </w:rPr>
    </w:lvl>
    <w:lvl w:ilvl="5" w:tplc="B82E499C">
      <w:start w:val="1"/>
      <w:numFmt w:val="bullet"/>
      <w:lvlText w:val=""/>
      <w:lvlJc w:val="left"/>
      <w:pPr>
        <w:ind w:left="5760" w:hanging="360"/>
      </w:pPr>
      <w:rPr>
        <w:rFonts w:ascii="Wingdings" w:hAnsi="Wingdings" w:hint="default"/>
      </w:rPr>
    </w:lvl>
    <w:lvl w:ilvl="6" w:tplc="715EA64C">
      <w:start w:val="1"/>
      <w:numFmt w:val="bullet"/>
      <w:lvlText w:val=""/>
      <w:lvlJc w:val="left"/>
      <w:pPr>
        <w:ind w:left="6480" w:hanging="360"/>
      </w:pPr>
      <w:rPr>
        <w:rFonts w:ascii="Symbol" w:hAnsi="Symbol" w:hint="default"/>
      </w:rPr>
    </w:lvl>
    <w:lvl w:ilvl="7" w:tplc="3E0244B8">
      <w:start w:val="1"/>
      <w:numFmt w:val="bullet"/>
      <w:lvlText w:val="o"/>
      <w:lvlJc w:val="left"/>
      <w:pPr>
        <w:ind w:left="7200" w:hanging="360"/>
      </w:pPr>
      <w:rPr>
        <w:rFonts w:ascii="Courier New" w:hAnsi="Courier New" w:hint="default"/>
      </w:rPr>
    </w:lvl>
    <w:lvl w:ilvl="8" w:tplc="C39E1418">
      <w:start w:val="1"/>
      <w:numFmt w:val="bullet"/>
      <w:lvlText w:val=""/>
      <w:lvlJc w:val="left"/>
      <w:pPr>
        <w:ind w:left="7920" w:hanging="360"/>
      </w:pPr>
      <w:rPr>
        <w:rFonts w:ascii="Wingdings" w:hAnsi="Wingdings" w:hint="default"/>
      </w:rPr>
    </w:lvl>
  </w:abstractNum>
  <w:abstractNum w:abstractNumId="5" w15:restartNumberingAfterBreak="0">
    <w:nsid w:val="1D0C02E9"/>
    <w:multiLevelType w:val="hybridMultilevel"/>
    <w:tmpl w:val="B3E6ED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F74612"/>
    <w:multiLevelType w:val="hybridMultilevel"/>
    <w:tmpl w:val="9466758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D34504"/>
    <w:multiLevelType w:val="multilevel"/>
    <w:tmpl w:val="F476D8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89789F"/>
    <w:multiLevelType w:val="hybridMultilevel"/>
    <w:tmpl w:val="EA9ACB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7F49C4"/>
    <w:multiLevelType w:val="hybridMultilevel"/>
    <w:tmpl w:val="B64E7A3A"/>
    <w:lvl w:ilvl="0" w:tplc="D8A6004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37623C9"/>
    <w:multiLevelType w:val="hybridMultilevel"/>
    <w:tmpl w:val="503217F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6F1B663"/>
    <w:multiLevelType w:val="hybridMultilevel"/>
    <w:tmpl w:val="35E05828"/>
    <w:lvl w:ilvl="0" w:tplc="51463C54">
      <w:start w:val="1"/>
      <w:numFmt w:val="bullet"/>
      <w:lvlText w:val=""/>
      <w:lvlJc w:val="left"/>
      <w:pPr>
        <w:ind w:left="2160" w:hanging="360"/>
      </w:pPr>
      <w:rPr>
        <w:rFonts w:ascii="Symbol" w:hAnsi="Symbol" w:hint="default"/>
      </w:rPr>
    </w:lvl>
    <w:lvl w:ilvl="1" w:tplc="CDE42C40">
      <w:start w:val="1"/>
      <w:numFmt w:val="bullet"/>
      <w:lvlText w:val="o"/>
      <w:lvlJc w:val="left"/>
      <w:pPr>
        <w:ind w:left="2880" w:hanging="360"/>
      </w:pPr>
      <w:rPr>
        <w:rFonts w:ascii="Courier New" w:hAnsi="Courier New" w:hint="default"/>
      </w:rPr>
    </w:lvl>
    <w:lvl w:ilvl="2" w:tplc="F560FE74">
      <w:start w:val="1"/>
      <w:numFmt w:val="bullet"/>
      <w:lvlText w:val=""/>
      <w:lvlJc w:val="left"/>
      <w:pPr>
        <w:ind w:left="3600" w:hanging="360"/>
      </w:pPr>
      <w:rPr>
        <w:rFonts w:ascii="Wingdings" w:hAnsi="Wingdings" w:hint="default"/>
      </w:rPr>
    </w:lvl>
    <w:lvl w:ilvl="3" w:tplc="50D8052E">
      <w:start w:val="1"/>
      <w:numFmt w:val="bullet"/>
      <w:lvlText w:val=""/>
      <w:lvlJc w:val="left"/>
      <w:pPr>
        <w:ind w:left="4320" w:hanging="360"/>
      </w:pPr>
      <w:rPr>
        <w:rFonts w:ascii="Symbol" w:hAnsi="Symbol" w:hint="default"/>
      </w:rPr>
    </w:lvl>
    <w:lvl w:ilvl="4" w:tplc="17206E66">
      <w:start w:val="1"/>
      <w:numFmt w:val="bullet"/>
      <w:lvlText w:val="o"/>
      <w:lvlJc w:val="left"/>
      <w:pPr>
        <w:ind w:left="5040" w:hanging="360"/>
      </w:pPr>
      <w:rPr>
        <w:rFonts w:ascii="Courier New" w:hAnsi="Courier New" w:hint="default"/>
      </w:rPr>
    </w:lvl>
    <w:lvl w:ilvl="5" w:tplc="CF14D9C6">
      <w:start w:val="1"/>
      <w:numFmt w:val="bullet"/>
      <w:lvlText w:val=""/>
      <w:lvlJc w:val="left"/>
      <w:pPr>
        <w:ind w:left="5760" w:hanging="360"/>
      </w:pPr>
      <w:rPr>
        <w:rFonts w:ascii="Wingdings" w:hAnsi="Wingdings" w:hint="default"/>
      </w:rPr>
    </w:lvl>
    <w:lvl w:ilvl="6" w:tplc="3CFCE65C">
      <w:start w:val="1"/>
      <w:numFmt w:val="bullet"/>
      <w:lvlText w:val=""/>
      <w:lvlJc w:val="left"/>
      <w:pPr>
        <w:ind w:left="6480" w:hanging="360"/>
      </w:pPr>
      <w:rPr>
        <w:rFonts w:ascii="Symbol" w:hAnsi="Symbol" w:hint="default"/>
      </w:rPr>
    </w:lvl>
    <w:lvl w:ilvl="7" w:tplc="FDA41A1E">
      <w:start w:val="1"/>
      <w:numFmt w:val="bullet"/>
      <w:lvlText w:val="o"/>
      <w:lvlJc w:val="left"/>
      <w:pPr>
        <w:ind w:left="7200" w:hanging="360"/>
      </w:pPr>
      <w:rPr>
        <w:rFonts w:ascii="Courier New" w:hAnsi="Courier New" w:hint="default"/>
      </w:rPr>
    </w:lvl>
    <w:lvl w:ilvl="8" w:tplc="32B82676">
      <w:start w:val="1"/>
      <w:numFmt w:val="bullet"/>
      <w:lvlText w:val=""/>
      <w:lvlJc w:val="left"/>
      <w:pPr>
        <w:ind w:left="7920" w:hanging="360"/>
      </w:pPr>
      <w:rPr>
        <w:rFonts w:ascii="Wingdings" w:hAnsi="Wingdings" w:hint="default"/>
      </w:rPr>
    </w:lvl>
  </w:abstractNum>
  <w:abstractNum w:abstractNumId="12" w15:restartNumberingAfterBreak="0">
    <w:nsid w:val="2F2D0362"/>
    <w:multiLevelType w:val="multilevel"/>
    <w:tmpl w:val="07660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AC05A5"/>
    <w:multiLevelType w:val="multilevel"/>
    <w:tmpl w:val="70B8B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496E05"/>
    <w:multiLevelType w:val="hybridMultilevel"/>
    <w:tmpl w:val="B360DC0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6B750AD"/>
    <w:multiLevelType w:val="hybridMultilevel"/>
    <w:tmpl w:val="CD5A9B82"/>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3">
      <w:start w:val="1"/>
      <w:numFmt w:val="bullet"/>
      <w:lvlText w:val="o"/>
      <w:lvlJc w:val="left"/>
      <w:pPr>
        <w:ind w:left="4320" w:hanging="360"/>
      </w:pPr>
      <w:rPr>
        <w:rFonts w:ascii="Courier New" w:hAnsi="Courier New" w:cs="Courier New"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80C61F3"/>
    <w:multiLevelType w:val="hybridMultilevel"/>
    <w:tmpl w:val="9CD2D16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8420D19"/>
    <w:multiLevelType w:val="hybridMultilevel"/>
    <w:tmpl w:val="4D04E6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A410E38"/>
    <w:multiLevelType w:val="hybridMultilevel"/>
    <w:tmpl w:val="966E993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E521EFC"/>
    <w:multiLevelType w:val="hybridMultilevel"/>
    <w:tmpl w:val="C02629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2156311"/>
    <w:multiLevelType w:val="hybridMultilevel"/>
    <w:tmpl w:val="78AA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571CE"/>
    <w:multiLevelType w:val="hybridMultilevel"/>
    <w:tmpl w:val="82C0A3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2635FC9"/>
    <w:multiLevelType w:val="hybridMultilevel"/>
    <w:tmpl w:val="D01C58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5671E93"/>
    <w:multiLevelType w:val="hybridMultilevel"/>
    <w:tmpl w:val="93664F3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5D9D2D1A"/>
    <w:multiLevelType w:val="hybridMultilevel"/>
    <w:tmpl w:val="F56E03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5DAE3980"/>
    <w:multiLevelType w:val="multilevel"/>
    <w:tmpl w:val="66AE89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363E58"/>
    <w:multiLevelType w:val="hybridMultilevel"/>
    <w:tmpl w:val="5F0EFD08"/>
    <w:lvl w:ilvl="0" w:tplc="E2BE1F54">
      <w:start w:val="1"/>
      <w:numFmt w:val="bullet"/>
      <w:lvlText w:val=""/>
      <w:lvlJc w:val="left"/>
      <w:pPr>
        <w:ind w:left="2160" w:hanging="360"/>
      </w:pPr>
      <w:rPr>
        <w:rFonts w:ascii="Symbol" w:hAnsi="Symbol" w:hint="default"/>
      </w:rPr>
    </w:lvl>
    <w:lvl w:ilvl="1" w:tplc="19F401F8">
      <w:start w:val="1"/>
      <w:numFmt w:val="bullet"/>
      <w:lvlText w:val="o"/>
      <w:lvlJc w:val="left"/>
      <w:pPr>
        <w:ind w:left="2880" w:hanging="360"/>
      </w:pPr>
      <w:rPr>
        <w:rFonts w:ascii="Courier New" w:hAnsi="Courier New" w:hint="default"/>
      </w:rPr>
    </w:lvl>
    <w:lvl w:ilvl="2" w:tplc="E466B7B6">
      <w:start w:val="1"/>
      <w:numFmt w:val="bullet"/>
      <w:lvlText w:val=""/>
      <w:lvlJc w:val="left"/>
      <w:pPr>
        <w:ind w:left="3600" w:hanging="360"/>
      </w:pPr>
      <w:rPr>
        <w:rFonts w:ascii="Wingdings" w:hAnsi="Wingdings" w:hint="default"/>
      </w:rPr>
    </w:lvl>
    <w:lvl w:ilvl="3" w:tplc="5B6EFA0C">
      <w:start w:val="1"/>
      <w:numFmt w:val="bullet"/>
      <w:lvlText w:val=""/>
      <w:lvlJc w:val="left"/>
      <w:pPr>
        <w:ind w:left="4320" w:hanging="360"/>
      </w:pPr>
      <w:rPr>
        <w:rFonts w:ascii="Symbol" w:hAnsi="Symbol" w:hint="default"/>
      </w:rPr>
    </w:lvl>
    <w:lvl w:ilvl="4" w:tplc="46B03E38">
      <w:start w:val="1"/>
      <w:numFmt w:val="bullet"/>
      <w:lvlText w:val="o"/>
      <w:lvlJc w:val="left"/>
      <w:pPr>
        <w:ind w:left="5040" w:hanging="360"/>
      </w:pPr>
      <w:rPr>
        <w:rFonts w:ascii="Courier New" w:hAnsi="Courier New" w:hint="default"/>
      </w:rPr>
    </w:lvl>
    <w:lvl w:ilvl="5" w:tplc="5C0A4AC8">
      <w:start w:val="1"/>
      <w:numFmt w:val="bullet"/>
      <w:lvlText w:val=""/>
      <w:lvlJc w:val="left"/>
      <w:pPr>
        <w:ind w:left="5760" w:hanging="360"/>
      </w:pPr>
      <w:rPr>
        <w:rFonts w:ascii="Wingdings" w:hAnsi="Wingdings" w:hint="default"/>
      </w:rPr>
    </w:lvl>
    <w:lvl w:ilvl="6" w:tplc="6AAE01D4">
      <w:start w:val="1"/>
      <w:numFmt w:val="bullet"/>
      <w:lvlText w:val=""/>
      <w:lvlJc w:val="left"/>
      <w:pPr>
        <w:ind w:left="6480" w:hanging="360"/>
      </w:pPr>
      <w:rPr>
        <w:rFonts w:ascii="Symbol" w:hAnsi="Symbol" w:hint="default"/>
      </w:rPr>
    </w:lvl>
    <w:lvl w:ilvl="7" w:tplc="6F8A9E14">
      <w:start w:val="1"/>
      <w:numFmt w:val="bullet"/>
      <w:lvlText w:val="o"/>
      <w:lvlJc w:val="left"/>
      <w:pPr>
        <w:ind w:left="7200" w:hanging="360"/>
      </w:pPr>
      <w:rPr>
        <w:rFonts w:ascii="Courier New" w:hAnsi="Courier New" w:hint="default"/>
      </w:rPr>
    </w:lvl>
    <w:lvl w:ilvl="8" w:tplc="CC7C5E14">
      <w:start w:val="1"/>
      <w:numFmt w:val="bullet"/>
      <w:lvlText w:val=""/>
      <w:lvlJc w:val="left"/>
      <w:pPr>
        <w:ind w:left="7920" w:hanging="360"/>
      </w:pPr>
      <w:rPr>
        <w:rFonts w:ascii="Wingdings" w:hAnsi="Wingdings" w:hint="default"/>
      </w:rPr>
    </w:lvl>
  </w:abstractNum>
  <w:abstractNum w:abstractNumId="27" w15:restartNumberingAfterBreak="0">
    <w:nsid w:val="617D451F"/>
    <w:multiLevelType w:val="hybridMultilevel"/>
    <w:tmpl w:val="1826C7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19C5FDC"/>
    <w:multiLevelType w:val="hybridMultilevel"/>
    <w:tmpl w:val="916445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63728E6"/>
    <w:multiLevelType w:val="hybridMultilevel"/>
    <w:tmpl w:val="605C12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8FF40CE"/>
    <w:multiLevelType w:val="multilevel"/>
    <w:tmpl w:val="C53637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2502A8"/>
    <w:multiLevelType w:val="hybridMultilevel"/>
    <w:tmpl w:val="8EB41E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B2088FD"/>
    <w:multiLevelType w:val="hybridMultilevel"/>
    <w:tmpl w:val="B0203EC8"/>
    <w:lvl w:ilvl="0" w:tplc="F29AAF28">
      <w:start w:val="1"/>
      <w:numFmt w:val="bullet"/>
      <w:lvlText w:val=""/>
      <w:lvlJc w:val="left"/>
      <w:pPr>
        <w:ind w:left="2520" w:hanging="360"/>
      </w:pPr>
      <w:rPr>
        <w:rFonts w:ascii="Symbol" w:hAnsi="Symbol" w:hint="default"/>
      </w:rPr>
    </w:lvl>
    <w:lvl w:ilvl="1" w:tplc="09F4330C">
      <w:start w:val="1"/>
      <w:numFmt w:val="bullet"/>
      <w:lvlText w:val="o"/>
      <w:lvlJc w:val="left"/>
      <w:pPr>
        <w:ind w:left="3240" w:hanging="360"/>
      </w:pPr>
      <w:rPr>
        <w:rFonts w:ascii="Courier New" w:hAnsi="Courier New" w:hint="default"/>
      </w:rPr>
    </w:lvl>
    <w:lvl w:ilvl="2" w:tplc="9CFA978C">
      <w:start w:val="1"/>
      <w:numFmt w:val="bullet"/>
      <w:lvlText w:val=""/>
      <w:lvlJc w:val="left"/>
      <w:pPr>
        <w:ind w:left="3960" w:hanging="360"/>
      </w:pPr>
      <w:rPr>
        <w:rFonts w:ascii="Wingdings" w:hAnsi="Wingdings" w:hint="default"/>
      </w:rPr>
    </w:lvl>
    <w:lvl w:ilvl="3" w:tplc="525E2F3A">
      <w:start w:val="1"/>
      <w:numFmt w:val="bullet"/>
      <w:lvlText w:val=""/>
      <w:lvlJc w:val="left"/>
      <w:pPr>
        <w:ind w:left="4680" w:hanging="360"/>
      </w:pPr>
      <w:rPr>
        <w:rFonts w:ascii="Symbol" w:hAnsi="Symbol" w:hint="default"/>
      </w:rPr>
    </w:lvl>
    <w:lvl w:ilvl="4" w:tplc="176A9F90">
      <w:start w:val="1"/>
      <w:numFmt w:val="bullet"/>
      <w:lvlText w:val="o"/>
      <w:lvlJc w:val="left"/>
      <w:pPr>
        <w:ind w:left="5400" w:hanging="360"/>
      </w:pPr>
      <w:rPr>
        <w:rFonts w:ascii="Courier New" w:hAnsi="Courier New" w:hint="default"/>
      </w:rPr>
    </w:lvl>
    <w:lvl w:ilvl="5" w:tplc="D81AD55E">
      <w:start w:val="1"/>
      <w:numFmt w:val="bullet"/>
      <w:lvlText w:val=""/>
      <w:lvlJc w:val="left"/>
      <w:pPr>
        <w:ind w:left="6120" w:hanging="360"/>
      </w:pPr>
      <w:rPr>
        <w:rFonts w:ascii="Wingdings" w:hAnsi="Wingdings" w:hint="default"/>
      </w:rPr>
    </w:lvl>
    <w:lvl w:ilvl="6" w:tplc="02F0FE52">
      <w:start w:val="1"/>
      <w:numFmt w:val="bullet"/>
      <w:lvlText w:val=""/>
      <w:lvlJc w:val="left"/>
      <w:pPr>
        <w:ind w:left="6840" w:hanging="360"/>
      </w:pPr>
      <w:rPr>
        <w:rFonts w:ascii="Symbol" w:hAnsi="Symbol" w:hint="default"/>
      </w:rPr>
    </w:lvl>
    <w:lvl w:ilvl="7" w:tplc="2F9CD9C0">
      <w:start w:val="1"/>
      <w:numFmt w:val="bullet"/>
      <w:lvlText w:val="o"/>
      <w:lvlJc w:val="left"/>
      <w:pPr>
        <w:ind w:left="7560" w:hanging="360"/>
      </w:pPr>
      <w:rPr>
        <w:rFonts w:ascii="Courier New" w:hAnsi="Courier New" w:hint="default"/>
      </w:rPr>
    </w:lvl>
    <w:lvl w:ilvl="8" w:tplc="29DE74B4">
      <w:start w:val="1"/>
      <w:numFmt w:val="bullet"/>
      <w:lvlText w:val=""/>
      <w:lvlJc w:val="left"/>
      <w:pPr>
        <w:ind w:left="8280" w:hanging="360"/>
      </w:pPr>
      <w:rPr>
        <w:rFonts w:ascii="Wingdings" w:hAnsi="Wingdings" w:hint="default"/>
      </w:rPr>
    </w:lvl>
  </w:abstractNum>
  <w:abstractNum w:abstractNumId="33" w15:restartNumberingAfterBreak="0">
    <w:nsid w:val="703F68EA"/>
    <w:multiLevelType w:val="hybridMultilevel"/>
    <w:tmpl w:val="72FEE0A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2A155F6"/>
    <w:multiLevelType w:val="multilevel"/>
    <w:tmpl w:val="284681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112A8A"/>
    <w:multiLevelType w:val="hybridMultilevel"/>
    <w:tmpl w:val="BDCCC79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66C6D8F"/>
    <w:multiLevelType w:val="hybridMultilevel"/>
    <w:tmpl w:val="A628BA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41983482">
    <w:abstractNumId w:val="11"/>
  </w:num>
  <w:num w:numId="2" w16cid:durableId="229274790">
    <w:abstractNumId w:val="4"/>
  </w:num>
  <w:num w:numId="3" w16cid:durableId="1295601914">
    <w:abstractNumId w:val="26"/>
  </w:num>
  <w:num w:numId="4" w16cid:durableId="1913392427">
    <w:abstractNumId w:val="32"/>
  </w:num>
  <w:num w:numId="5" w16cid:durableId="2059625611">
    <w:abstractNumId w:val="2"/>
  </w:num>
  <w:num w:numId="6" w16cid:durableId="1774781563">
    <w:abstractNumId w:val="14"/>
  </w:num>
  <w:num w:numId="7" w16cid:durableId="212472972">
    <w:abstractNumId w:val="0"/>
  </w:num>
  <w:num w:numId="8" w16cid:durableId="1733189118">
    <w:abstractNumId w:val="19"/>
  </w:num>
  <w:num w:numId="9" w16cid:durableId="1060791420">
    <w:abstractNumId w:val="23"/>
  </w:num>
  <w:num w:numId="10" w16cid:durableId="1896116597">
    <w:abstractNumId w:val="16"/>
  </w:num>
  <w:num w:numId="11" w16cid:durableId="1589777057">
    <w:abstractNumId w:val="6"/>
  </w:num>
  <w:num w:numId="12" w16cid:durableId="874467997">
    <w:abstractNumId w:val="3"/>
  </w:num>
  <w:num w:numId="13" w16cid:durableId="1215048067">
    <w:abstractNumId w:val="21"/>
  </w:num>
  <w:num w:numId="14" w16cid:durableId="1844126689">
    <w:abstractNumId w:val="17"/>
  </w:num>
  <w:num w:numId="15" w16cid:durableId="1066807530">
    <w:abstractNumId w:val="18"/>
  </w:num>
  <w:num w:numId="16" w16cid:durableId="1467812966">
    <w:abstractNumId w:val="35"/>
  </w:num>
  <w:num w:numId="17" w16cid:durableId="1433936124">
    <w:abstractNumId w:val="15"/>
  </w:num>
  <w:num w:numId="18" w16cid:durableId="1542400992">
    <w:abstractNumId w:val="31"/>
  </w:num>
  <w:num w:numId="19" w16cid:durableId="1709139586">
    <w:abstractNumId w:val="27"/>
  </w:num>
  <w:num w:numId="20" w16cid:durableId="1193689366">
    <w:abstractNumId w:val="5"/>
  </w:num>
  <w:num w:numId="21" w16cid:durableId="1155685617">
    <w:abstractNumId w:val="24"/>
  </w:num>
  <w:num w:numId="22" w16cid:durableId="93093480">
    <w:abstractNumId w:val="20"/>
  </w:num>
  <w:num w:numId="23" w16cid:durableId="974793053">
    <w:abstractNumId w:val="8"/>
  </w:num>
  <w:num w:numId="24" w16cid:durableId="1656105728">
    <w:abstractNumId w:val="28"/>
  </w:num>
  <w:num w:numId="25" w16cid:durableId="854921396">
    <w:abstractNumId w:val="1"/>
  </w:num>
  <w:num w:numId="26" w16cid:durableId="732197094">
    <w:abstractNumId w:val="33"/>
  </w:num>
  <w:num w:numId="27" w16cid:durableId="571813346">
    <w:abstractNumId w:val="29"/>
  </w:num>
  <w:num w:numId="28" w16cid:durableId="998927054">
    <w:abstractNumId w:val="10"/>
  </w:num>
  <w:num w:numId="29" w16cid:durableId="2112774239">
    <w:abstractNumId w:val="36"/>
  </w:num>
  <w:num w:numId="30" w16cid:durableId="965622129">
    <w:abstractNumId w:val="30"/>
  </w:num>
  <w:num w:numId="31" w16cid:durableId="1085347454">
    <w:abstractNumId w:val="7"/>
  </w:num>
  <w:num w:numId="32" w16cid:durableId="332804131">
    <w:abstractNumId w:val="12"/>
  </w:num>
  <w:num w:numId="33" w16cid:durableId="1550722923">
    <w:abstractNumId w:val="13"/>
  </w:num>
  <w:num w:numId="34" w16cid:durableId="701248841">
    <w:abstractNumId w:val="25"/>
  </w:num>
  <w:num w:numId="35" w16cid:durableId="1126508391">
    <w:abstractNumId w:val="34"/>
  </w:num>
  <w:num w:numId="36" w16cid:durableId="615793737">
    <w:abstractNumId w:val="12"/>
  </w:num>
  <w:num w:numId="37" w16cid:durableId="2087410005">
    <w:abstractNumId w:val="9"/>
  </w:num>
  <w:num w:numId="38" w16cid:durableId="103966405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6CD"/>
    <w:rsid w:val="000007FC"/>
    <w:rsid w:val="000018E5"/>
    <w:rsid w:val="00003075"/>
    <w:rsid w:val="00003F89"/>
    <w:rsid w:val="00006ADB"/>
    <w:rsid w:val="00011FE2"/>
    <w:rsid w:val="000145C4"/>
    <w:rsid w:val="0001557D"/>
    <w:rsid w:val="0001679A"/>
    <w:rsid w:val="00016D64"/>
    <w:rsid w:val="00022752"/>
    <w:rsid w:val="000248B4"/>
    <w:rsid w:val="000265D3"/>
    <w:rsid w:val="0002696D"/>
    <w:rsid w:val="00032C1A"/>
    <w:rsid w:val="000339B6"/>
    <w:rsid w:val="00034F20"/>
    <w:rsid w:val="00041354"/>
    <w:rsid w:val="00042BC5"/>
    <w:rsid w:val="00043F75"/>
    <w:rsid w:val="00044C86"/>
    <w:rsid w:val="00052D44"/>
    <w:rsid w:val="00053E77"/>
    <w:rsid w:val="00055400"/>
    <w:rsid w:val="000554A6"/>
    <w:rsid w:val="000571BC"/>
    <w:rsid w:val="000577F0"/>
    <w:rsid w:val="00057D63"/>
    <w:rsid w:val="00061FDF"/>
    <w:rsid w:val="00062DEE"/>
    <w:rsid w:val="000646EF"/>
    <w:rsid w:val="00064A8B"/>
    <w:rsid w:val="00067173"/>
    <w:rsid w:val="0007240D"/>
    <w:rsid w:val="00091AC5"/>
    <w:rsid w:val="00091D31"/>
    <w:rsid w:val="000935F4"/>
    <w:rsid w:val="000A31AF"/>
    <w:rsid w:val="000B1383"/>
    <w:rsid w:val="000B2261"/>
    <w:rsid w:val="000B6123"/>
    <w:rsid w:val="000B634F"/>
    <w:rsid w:val="000C58FF"/>
    <w:rsid w:val="000C6507"/>
    <w:rsid w:val="000D55D2"/>
    <w:rsid w:val="000D7B33"/>
    <w:rsid w:val="000E0341"/>
    <w:rsid w:val="000E039C"/>
    <w:rsid w:val="000E3DA5"/>
    <w:rsid w:val="000E4381"/>
    <w:rsid w:val="000F2DF2"/>
    <w:rsid w:val="000F3057"/>
    <w:rsid w:val="000F5153"/>
    <w:rsid w:val="00112326"/>
    <w:rsid w:val="00112ABC"/>
    <w:rsid w:val="00112B39"/>
    <w:rsid w:val="00114DBE"/>
    <w:rsid w:val="001214F9"/>
    <w:rsid w:val="0012439A"/>
    <w:rsid w:val="001278EA"/>
    <w:rsid w:val="001341EB"/>
    <w:rsid w:val="001360C9"/>
    <w:rsid w:val="00136677"/>
    <w:rsid w:val="001415E5"/>
    <w:rsid w:val="001438CC"/>
    <w:rsid w:val="00143EC8"/>
    <w:rsid w:val="00147204"/>
    <w:rsid w:val="00150502"/>
    <w:rsid w:val="00150885"/>
    <w:rsid w:val="001537FB"/>
    <w:rsid w:val="00156ABB"/>
    <w:rsid w:val="001572DC"/>
    <w:rsid w:val="00157DB3"/>
    <w:rsid w:val="00162F71"/>
    <w:rsid w:val="001650BB"/>
    <w:rsid w:val="0016539C"/>
    <w:rsid w:val="00165979"/>
    <w:rsid w:val="00170FCD"/>
    <w:rsid w:val="001723E0"/>
    <w:rsid w:val="00172CD5"/>
    <w:rsid w:val="00176BC0"/>
    <w:rsid w:val="0018375C"/>
    <w:rsid w:val="00183F0E"/>
    <w:rsid w:val="0019080D"/>
    <w:rsid w:val="00191175"/>
    <w:rsid w:val="00191803"/>
    <w:rsid w:val="001965B6"/>
    <w:rsid w:val="00196E31"/>
    <w:rsid w:val="001A03DB"/>
    <w:rsid w:val="001A12B0"/>
    <w:rsid w:val="001A181C"/>
    <w:rsid w:val="001A2FA5"/>
    <w:rsid w:val="001A5487"/>
    <w:rsid w:val="001A7D4C"/>
    <w:rsid w:val="001B0849"/>
    <w:rsid w:val="001B24BF"/>
    <w:rsid w:val="001B34E0"/>
    <w:rsid w:val="001B3EDA"/>
    <w:rsid w:val="001B3F08"/>
    <w:rsid w:val="001B665B"/>
    <w:rsid w:val="001C09FA"/>
    <w:rsid w:val="001C21E7"/>
    <w:rsid w:val="001C326D"/>
    <w:rsid w:val="001C3980"/>
    <w:rsid w:val="001C4A57"/>
    <w:rsid w:val="001C5772"/>
    <w:rsid w:val="001E0432"/>
    <w:rsid w:val="001E13B1"/>
    <w:rsid w:val="001E7478"/>
    <w:rsid w:val="001E7DBE"/>
    <w:rsid w:val="001F0EF6"/>
    <w:rsid w:val="001F135B"/>
    <w:rsid w:val="001F4452"/>
    <w:rsid w:val="001F46DF"/>
    <w:rsid w:val="001F6F2D"/>
    <w:rsid w:val="001F7E53"/>
    <w:rsid w:val="00200589"/>
    <w:rsid w:val="002052E3"/>
    <w:rsid w:val="00205D1F"/>
    <w:rsid w:val="00213B62"/>
    <w:rsid w:val="002165B5"/>
    <w:rsid w:val="00224EFB"/>
    <w:rsid w:val="00227637"/>
    <w:rsid w:val="00227CB5"/>
    <w:rsid w:val="00233BF0"/>
    <w:rsid w:val="00234A18"/>
    <w:rsid w:val="00242270"/>
    <w:rsid w:val="0024275E"/>
    <w:rsid w:val="0024372B"/>
    <w:rsid w:val="00243A84"/>
    <w:rsid w:val="002455FC"/>
    <w:rsid w:val="00245EDE"/>
    <w:rsid w:val="00246598"/>
    <w:rsid w:val="00247D2E"/>
    <w:rsid w:val="00251072"/>
    <w:rsid w:val="002515C7"/>
    <w:rsid w:val="00252B6E"/>
    <w:rsid w:val="0025315B"/>
    <w:rsid w:val="002531BF"/>
    <w:rsid w:val="002566EE"/>
    <w:rsid w:val="0026189F"/>
    <w:rsid w:val="00261F16"/>
    <w:rsid w:val="00265A95"/>
    <w:rsid w:val="002703FF"/>
    <w:rsid w:val="002728C1"/>
    <w:rsid w:val="00272DB3"/>
    <w:rsid w:val="00273718"/>
    <w:rsid w:val="00280824"/>
    <w:rsid w:val="002817AF"/>
    <w:rsid w:val="0028242F"/>
    <w:rsid w:val="002827EB"/>
    <w:rsid w:val="00283D80"/>
    <w:rsid w:val="00284064"/>
    <w:rsid w:val="00286182"/>
    <w:rsid w:val="002871CC"/>
    <w:rsid w:val="00291C2C"/>
    <w:rsid w:val="00291D32"/>
    <w:rsid w:val="00296337"/>
    <w:rsid w:val="00296DD0"/>
    <w:rsid w:val="002A172E"/>
    <w:rsid w:val="002A2BEA"/>
    <w:rsid w:val="002A2E44"/>
    <w:rsid w:val="002A3F01"/>
    <w:rsid w:val="002A4460"/>
    <w:rsid w:val="002A6055"/>
    <w:rsid w:val="002A699F"/>
    <w:rsid w:val="002B1B99"/>
    <w:rsid w:val="002B2C19"/>
    <w:rsid w:val="002B4B52"/>
    <w:rsid w:val="002C03D6"/>
    <w:rsid w:val="002C3EFA"/>
    <w:rsid w:val="002C4450"/>
    <w:rsid w:val="002C4728"/>
    <w:rsid w:val="002D34E4"/>
    <w:rsid w:val="002D4FD9"/>
    <w:rsid w:val="002D5639"/>
    <w:rsid w:val="002E3B87"/>
    <w:rsid w:val="002E4183"/>
    <w:rsid w:val="002E79C6"/>
    <w:rsid w:val="002F0B9A"/>
    <w:rsid w:val="002F526A"/>
    <w:rsid w:val="002F5BA7"/>
    <w:rsid w:val="002F5CC3"/>
    <w:rsid w:val="002F6A69"/>
    <w:rsid w:val="002F7652"/>
    <w:rsid w:val="003036DF"/>
    <w:rsid w:val="003040BB"/>
    <w:rsid w:val="00306DC7"/>
    <w:rsid w:val="0030775E"/>
    <w:rsid w:val="00310A03"/>
    <w:rsid w:val="00312402"/>
    <w:rsid w:val="00314ADE"/>
    <w:rsid w:val="00320720"/>
    <w:rsid w:val="003236F1"/>
    <w:rsid w:val="00324C20"/>
    <w:rsid w:val="00326020"/>
    <w:rsid w:val="003311AF"/>
    <w:rsid w:val="003317D7"/>
    <w:rsid w:val="0033234A"/>
    <w:rsid w:val="00335656"/>
    <w:rsid w:val="003366D7"/>
    <w:rsid w:val="0034039B"/>
    <w:rsid w:val="00343079"/>
    <w:rsid w:val="00343B2A"/>
    <w:rsid w:val="00350C32"/>
    <w:rsid w:val="00350D46"/>
    <w:rsid w:val="00351CC7"/>
    <w:rsid w:val="00352478"/>
    <w:rsid w:val="003537C6"/>
    <w:rsid w:val="00355D74"/>
    <w:rsid w:val="0035670D"/>
    <w:rsid w:val="00357650"/>
    <w:rsid w:val="00357A2A"/>
    <w:rsid w:val="003620B6"/>
    <w:rsid w:val="00364224"/>
    <w:rsid w:val="0036427F"/>
    <w:rsid w:val="00364A45"/>
    <w:rsid w:val="00372D7D"/>
    <w:rsid w:val="003810AE"/>
    <w:rsid w:val="0038124A"/>
    <w:rsid w:val="00382721"/>
    <w:rsid w:val="0038773D"/>
    <w:rsid w:val="003925B2"/>
    <w:rsid w:val="0039267C"/>
    <w:rsid w:val="00392F37"/>
    <w:rsid w:val="00395128"/>
    <w:rsid w:val="00397456"/>
    <w:rsid w:val="003A59DA"/>
    <w:rsid w:val="003A7BEE"/>
    <w:rsid w:val="003B3522"/>
    <w:rsid w:val="003B399E"/>
    <w:rsid w:val="003B63C9"/>
    <w:rsid w:val="003C01BF"/>
    <w:rsid w:val="003C1CB2"/>
    <w:rsid w:val="003C2FFB"/>
    <w:rsid w:val="003C3B03"/>
    <w:rsid w:val="003C45A6"/>
    <w:rsid w:val="003C735A"/>
    <w:rsid w:val="003C79F9"/>
    <w:rsid w:val="003D39E3"/>
    <w:rsid w:val="003D7039"/>
    <w:rsid w:val="003D790A"/>
    <w:rsid w:val="003E53C6"/>
    <w:rsid w:val="003E58EB"/>
    <w:rsid w:val="003E64F8"/>
    <w:rsid w:val="003E675E"/>
    <w:rsid w:val="003E6F2E"/>
    <w:rsid w:val="003F10B1"/>
    <w:rsid w:val="003F2D07"/>
    <w:rsid w:val="003F71DC"/>
    <w:rsid w:val="003F71F1"/>
    <w:rsid w:val="00400FEC"/>
    <w:rsid w:val="004049AA"/>
    <w:rsid w:val="00405FE3"/>
    <w:rsid w:val="0040758F"/>
    <w:rsid w:val="004078FE"/>
    <w:rsid w:val="00411353"/>
    <w:rsid w:val="00411465"/>
    <w:rsid w:val="00414483"/>
    <w:rsid w:val="004155E3"/>
    <w:rsid w:val="00423BCA"/>
    <w:rsid w:val="0043224C"/>
    <w:rsid w:val="00433236"/>
    <w:rsid w:val="004332D8"/>
    <w:rsid w:val="0043429C"/>
    <w:rsid w:val="00434F26"/>
    <w:rsid w:val="00435FF2"/>
    <w:rsid w:val="0043713F"/>
    <w:rsid w:val="00440B48"/>
    <w:rsid w:val="00441DD0"/>
    <w:rsid w:val="00442B8A"/>
    <w:rsid w:val="00442BB9"/>
    <w:rsid w:val="004462DA"/>
    <w:rsid w:val="004466DF"/>
    <w:rsid w:val="0044674A"/>
    <w:rsid w:val="00446955"/>
    <w:rsid w:val="004500FD"/>
    <w:rsid w:val="0045079E"/>
    <w:rsid w:val="00451E80"/>
    <w:rsid w:val="00453D0C"/>
    <w:rsid w:val="00454BBC"/>
    <w:rsid w:val="004550EF"/>
    <w:rsid w:val="00456EBA"/>
    <w:rsid w:val="004576FA"/>
    <w:rsid w:val="00457C24"/>
    <w:rsid w:val="00463F3F"/>
    <w:rsid w:val="00466E36"/>
    <w:rsid w:val="0046721F"/>
    <w:rsid w:val="004755D6"/>
    <w:rsid w:val="00476599"/>
    <w:rsid w:val="004808FA"/>
    <w:rsid w:val="00483E5E"/>
    <w:rsid w:val="00483EC0"/>
    <w:rsid w:val="0048785F"/>
    <w:rsid w:val="00491345"/>
    <w:rsid w:val="004925BE"/>
    <w:rsid w:val="0049452E"/>
    <w:rsid w:val="0049464C"/>
    <w:rsid w:val="004951D7"/>
    <w:rsid w:val="0049722A"/>
    <w:rsid w:val="00497C12"/>
    <w:rsid w:val="004A0B2E"/>
    <w:rsid w:val="004A1A3F"/>
    <w:rsid w:val="004A3F7F"/>
    <w:rsid w:val="004A4E3C"/>
    <w:rsid w:val="004A5BDA"/>
    <w:rsid w:val="004B0352"/>
    <w:rsid w:val="004C0844"/>
    <w:rsid w:val="004C54A6"/>
    <w:rsid w:val="004C5E06"/>
    <w:rsid w:val="004D7498"/>
    <w:rsid w:val="004E0E37"/>
    <w:rsid w:val="004E3344"/>
    <w:rsid w:val="004E4408"/>
    <w:rsid w:val="004E63A3"/>
    <w:rsid w:val="004F4885"/>
    <w:rsid w:val="004F4CD9"/>
    <w:rsid w:val="004F5011"/>
    <w:rsid w:val="0051334E"/>
    <w:rsid w:val="00526736"/>
    <w:rsid w:val="00531E5F"/>
    <w:rsid w:val="005339D3"/>
    <w:rsid w:val="0053474D"/>
    <w:rsid w:val="00534C4B"/>
    <w:rsid w:val="00535B6D"/>
    <w:rsid w:val="00537DA9"/>
    <w:rsid w:val="0054216B"/>
    <w:rsid w:val="00544EE7"/>
    <w:rsid w:val="00544FEB"/>
    <w:rsid w:val="005451FE"/>
    <w:rsid w:val="0054671D"/>
    <w:rsid w:val="005475B9"/>
    <w:rsid w:val="00551D8C"/>
    <w:rsid w:val="005545AA"/>
    <w:rsid w:val="005553E6"/>
    <w:rsid w:val="00556B0F"/>
    <w:rsid w:val="00560859"/>
    <w:rsid w:val="005630D2"/>
    <w:rsid w:val="00564091"/>
    <w:rsid w:val="00565DB0"/>
    <w:rsid w:val="00565EF9"/>
    <w:rsid w:val="005704F8"/>
    <w:rsid w:val="00570737"/>
    <w:rsid w:val="00570D51"/>
    <w:rsid w:val="00572AC2"/>
    <w:rsid w:val="00572B9B"/>
    <w:rsid w:val="00575D31"/>
    <w:rsid w:val="00577C21"/>
    <w:rsid w:val="00582054"/>
    <w:rsid w:val="00584581"/>
    <w:rsid w:val="00585571"/>
    <w:rsid w:val="00586F18"/>
    <w:rsid w:val="00587AD3"/>
    <w:rsid w:val="00587F94"/>
    <w:rsid w:val="00590689"/>
    <w:rsid w:val="00591C4E"/>
    <w:rsid w:val="00591D31"/>
    <w:rsid w:val="005925A6"/>
    <w:rsid w:val="005943CB"/>
    <w:rsid w:val="005A04A5"/>
    <w:rsid w:val="005A6FF3"/>
    <w:rsid w:val="005B11A4"/>
    <w:rsid w:val="005B1317"/>
    <w:rsid w:val="005B1415"/>
    <w:rsid w:val="005B5A45"/>
    <w:rsid w:val="005B5E57"/>
    <w:rsid w:val="005B7D78"/>
    <w:rsid w:val="005D1C78"/>
    <w:rsid w:val="005D3450"/>
    <w:rsid w:val="005D362B"/>
    <w:rsid w:val="005D49B4"/>
    <w:rsid w:val="005D5CB7"/>
    <w:rsid w:val="005D724D"/>
    <w:rsid w:val="005D7A12"/>
    <w:rsid w:val="005E1894"/>
    <w:rsid w:val="005F4227"/>
    <w:rsid w:val="00600E26"/>
    <w:rsid w:val="00602145"/>
    <w:rsid w:val="00602795"/>
    <w:rsid w:val="006040E3"/>
    <w:rsid w:val="00605391"/>
    <w:rsid w:val="00606FD4"/>
    <w:rsid w:val="0060721B"/>
    <w:rsid w:val="0061258F"/>
    <w:rsid w:val="00612A25"/>
    <w:rsid w:val="006228A8"/>
    <w:rsid w:val="0062598B"/>
    <w:rsid w:val="00626F71"/>
    <w:rsid w:val="0062738D"/>
    <w:rsid w:val="0062796D"/>
    <w:rsid w:val="006301C9"/>
    <w:rsid w:val="006334E8"/>
    <w:rsid w:val="00634FAF"/>
    <w:rsid w:val="00635689"/>
    <w:rsid w:val="00635F5F"/>
    <w:rsid w:val="006522DC"/>
    <w:rsid w:val="00660C2D"/>
    <w:rsid w:val="006621B3"/>
    <w:rsid w:val="0066244B"/>
    <w:rsid w:val="00663AA0"/>
    <w:rsid w:val="00667F04"/>
    <w:rsid w:val="00670D3C"/>
    <w:rsid w:val="0067740D"/>
    <w:rsid w:val="00677B86"/>
    <w:rsid w:val="006836BD"/>
    <w:rsid w:val="00684D89"/>
    <w:rsid w:val="00684E27"/>
    <w:rsid w:val="006871C0"/>
    <w:rsid w:val="006927C5"/>
    <w:rsid w:val="00696D5F"/>
    <w:rsid w:val="00697CDA"/>
    <w:rsid w:val="006A3B99"/>
    <w:rsid w:val="006A4939"/>
    <w:rsid w:val="006B2BC8"/>
    <w:rsid w:val="006B6ED9"/>
    <w:rsid w:val="006C0D59"/>
    <w:rsid w:val="006C1F20"/>
    <w:rsid w:val="006C27B6"/>
    <w:rsid w:val="006C42BF"/>
    <w:rsid w:val="006C56AE"/>
    <w:rsid w:val="006C6A53"/>
    <w:rsid w:val="006D1B62"/>
    <w:rsid w:val="006D1BF5"/>
    <w:rsid w:val="006D521F"/>
    <w:rsid w:val="006D76BB"/>
    <w:rsid w:val="006F0761"/>
    <w:rsid w:val="006F44DC"/>
    <w:rsid w:val="006F5D83"/>
    <w:rsid w:val="006F62D1"/>
    <w:rsid w:val="006F795E"/>
    <w:rsid w:val="00700B3B"/>
    <w:rsid w:val="00701495"/>
    <w:rsid w:val="007035A4"/>
    <w:rsid w:val="00705204"/>
    <w:rsid w:val="00705412"/>
    <w:rsid w:val="00707A32"/>
    <w:rsid w:val="0071349C"/>
    <w:rsid w:val="007139A6"/>
    <w:rsid w:val="00716234"/>
    <w:rsid w:val="00720D2B"/>
    <w:rsid w:val="00722512"/>
    <w:rsid w:val="00723198"/>
    <w:rsid w:val="00724133"/>
    <w:rsid w:val="00734991"/>
    <w:rsid w:val="00740631"/>
    <w:rsid w:val="007453DB"/>
    <w:rsid w:val="00745553"/>
    <w:rsid w:val="00745753"/>
    <w:rsid w:val="007507AD"/>
    <w:rsid w:val="00750BB6"/>
    <w:rsid w:val="00753864"/>
    <w:rsid w:val="0075651D"/>
    <w:rsid w:val="00763BA6"/>
    <w:rsid w:val="0076418A"/>
    <w:rsid w:val="0076476D"/>
    <w:rsid w:val="007652FE"/>
    <w:rsid w:val="00766298"/>
    <w:rsid w:val="00770C2C"/>
    <w:rsid w:val="0077129E"/>
    <w:rsid w:val="00774929"/>
    <w:rsid w:val="00774BFB"/>
    <w:rsid w:val="00781C46"/>
    <w:rsid w:val="00782C9E"/>
    <w:rsid w:val="00786A98"/>
    <w:rsid w:val="00787CC4"/>
    <w:rsid w:val="0079101F"/>
    <w:rsid w:val="0079433B"/>
    <w:rsid w:val="0079485E"/>
    <w:rsid w:val="00794949"/>
    <w:rsid w:val="00795C63"/>
    <w:rsid w:val="007A08A4"/>
    <w:rsid w:val="007B2D89"/>
    <w:rsid w:val="007B2E99"/>
    <w:rsid w:val="007B35C5"/>
    <w:rsid w:val="007B677B"/>
    <w:rsid w:val="007B71E4"/>
    <w:rsid w:val="007C1ECE"/>
    <w:rsid w:val="007C2E90"/>
    <w:rsid w:val="007C74ED"/>
    <w:rsid w:val="007C7CD9"/>
    <w:rsid w:val="007D2EAA"/>
    <w:rsid w:val="007D49A4"/>
    <w:rsid w:val="007E0D7B"/>
    <w:rsid w:val="007E5955"/>
    <w:rsid w:val="007F2398"/>
    <w:rsid w:val="00800589"/>
    <w:rsid w:val="008035B6"/>
    <w:rsid w:val="0080596C"/>
    <w:rsid w:val="00811828"/>
    <w:rsid w:val="00813538"/>
    <w:rsid w:val="00817B30"/>
    <w:rsid w:val="00825885"/>
    <w:rsid w:val="008332C5"/>
    <w:rsid w:val="00833DF1"/>
    <w:rsid w:val="008342AF"/>
    <w:rsid w:val="00834A3C"/>
    <w:rsid w:val="00834E16"/>
    <w:rsid w:val="00835942"/>
    <w:rsid w:val="00840AC5"/>
    <w:rsid w:val="00842141"/>
    <w:rsid w:val="00842587"/>
    <w:rsid w:val="00842AAE"/>
    <w:rsid w:val="008448DB"/>
    <w:rsid w:val="0085210F"/>
    <w:rsid w:val="00855492"/>
    <w:rsid w:val="00856CF3"/>
    <w:rsid w:val="008610DF"/>
    <w:rsid w:val="00865FDB"/>
    <w:rsid w:val="00867EC9"/>
    <w:rsid w:val="00870618"/>
    <w:rsid w:val="00872A48"/>
    <w:rsid w:val="008743CA"/>
    <w:rsid w:val="00880F61"/>
    <w:rsid w:val="008815A7"/>
    <w:rsid w:val="00883A55"/>
    <w:rsid w:val="00883D96"/>
    <w:rsid w:val="00886BD6"/>
    <w:rsid w:val="00887D0D"/>
    <w:rsid w:val="0089065E"/>
    <w:rsid w:val="00893AE7"/>
    <w:rsid w:val="00896FAA"/>
    <w:rsid w:val="00897C8F"/>
    <w:rsid w:val="008A13D5"/>
    <w:rsid w:val="008A6469"/>
    <w:rsid w:val="008C3F9E"/>
    <w:rsid w:val="008C61EC"/>
    <w:rsid w:val="008D0929"/>
    <w:rsid w:val="008D305E"/>
    <w:rsid w:val="008D39FD"/>
    <w:rsid w:val="008D446B"/>
    <w:rsid w:val="008D7CE1"/>
    <w:rsid w:val="008E11A1"/>
    <w:rsid w:val="008E4A83"/>
    <w:rsid w:val="008E5990"/>
    <w:rsid w:val="008E78D6"/>
    <w:rsid w:val="008F1667"/>
    <w:rsid w:val="008F1A51"/>
    <w:rsid w:val="008F450C"/>
    <w:rsid w:val="008F4848"/>
    <w:rsid w:val="008F485A"/>
    <w:rsid w:val="008F5500"/>
    <w:rsid w:val="008F56E2"/>
    <w:rsid w:val="00900D82"/>
    <w:rsid w:val="00901D4C"/>
    <w:rsid w:val="009030EE"/>
    <w:rsid w:val="009050C3"/>
    <w:rsid w:val="00906DDE"/>
    <w:rsid w:val="009077AF"/>
    <w:rsid w:val="00910C73"/>
    <w:rsid w:val="0091518D"/>
    <w:rsid w:val="009214B9"/>
    <w:rsid w:val="00925B9C"/>
    <w:rsid w:val="00930B76"/>
    <w:rsid w:val="00933317"/>
    <w:rsid w:val="00933F80"/>
    <w:rsid w:val="00935C77"/>
    <w:rsid w:val="009407D8"/>
    <w:rsid w:val="00943DE6"/>
    <w:rsid w:val="0095404A"/>
    <w:rsid w:val="0096344B"/>
    <w:rsid w:val="00964296"/>
    <w:rsid w:val="00964534"/>
    <w:rsid w:val="00970AEC"/>
    <w:rsid w:val="00972886"/>
    <w:rsid w:val="00972F06"/>
    <w:rsid w:val="009753C2"/>
    <w:rsid w:val="00975405"/>
    <w:rsid w:val="00981399"/>
    <w:rsid w:val="00981471"/>
    <w:rsid w:val="00984693"/>
    <w:rsid w:val="00992D5B"/>
    <w:rsid w:val="00995D2D"/>
    <w:rsid w:val="009A5471"/>
    <w:rsid w:val="009B78D5"/>
    <w:rsid w:val="009C2C39"/>
    <w:rsid w:val="009C2C44"/>
    <w:rsid w:val="009C2C6E"/>
    <w:rsid w:val="009C3F40"/>
    <w:rsid w:val="009C4838"/>
    <w:rsid w:val="009C56C0"/>
    <w:rsid w:val="009C6444"/>
    <w:rsid w:val="009D58C7"/>
    <w:rsid w:val="009E170D"/>
    <w:rsid w:val="009E67B5"/>
    <w:rsid w:val="009F0E0B"/>
    <w:rsid w:val="009F4A2C"/>
    <w:rsid w:val="009F5C7C"/>
    <w:rsid w:val="009F6BF9"/>
    <w:rsid w:val="009F72F0"/>
    <w:rsid w:val="00A00E2F"/>
    <w:rsid w:val="00A01965"/>
    <w:rsid w:val="00A01A82"/>
    <w:rsid w:val="00A01AE1"/>
    <w:rsid w:val="00A11AD2"/>
    <w:rsid w:val="00A12444"/>
    <w:rsid w:val="00A14EB2"/>
    <w:rsid w:val="00A213EF"/>
    <w:rsid w:val="00A21660"/>
    <w:rsid w:val="00A22FCB"/>
    <w:rsid w:val="00A248EC"/>
    <w:rsid w:val="00A33D03"/>
    <w:rsid w:val="00A33E2E"/>
    <w:rsid w:val="00A35286"/>
    <w:rsid w:val="00A3631B"/>
    <w:rsid w:val="00A36E65"/>
    <w:rsid w:val="00A3786D"/>
    <w:rsid w:val="00A40336"/>
    <w:rsid w:val="00A435BC"/>
    <w:rsid w:val="00A50141"/>
    <w:rsid w:val="00A524EE"/>
    <w:rsid w:val="00A53534"/>
    <w:rsid w:val="00A566CE"/>
    <w:rsid w:val="00A5703A"/>
    <w:rsid w:val="00A601B8"/>
    <w:rsid w:val="00A60927"/>
    <w:rsid w:val="00A7205C"/>
    <w:rsid w:val="00A72AD2"/>
    <w:rsid w:val="00A763B6"/>
    <w:rsid w:val="00A77A24"/>
    <w:rsid w:val="00A77D6A"/>
    <w:rsid w:val="00A804B9"/>
    <w:rsid w:val="00A836EA"/>
    <w:rsid w:val="00A87E24"/>
    <w:rsid w:val="00A903F2"/>
    <w:rsid w:val="00A928CD"/>
    <w:rsid w:val="00A932E3"/>
    <w:rsid w:val="00A95AA4"/>
    <w:rsid w:val="00A96955"/>
    <w:rsid w:val="00A97684"/>
    <w:rsid w:val="00A978EF"/>
    <w:rsid w:val="00AA184C"/>
    <w:rsid w:val="00AA4177"/>
    <w:rsid w:val="00AB3877"/>
    <w:rsid w:val="00AC1FF3"/>
    <w:rsid w:val="00AC3087"/>
    <w:rsid w:val="00AC3A41"/>
    <w:rsid w:val="00AC712F"/>
    <w:rsid w:val="00AD0DC3"/>
    <w:rsid w:val="00AD1CF3"/>
    <w:rsid w:val="00AD4383"/>
    <w:rsid w:val="00AD51C0"/>
    <w:rsid w:val="00AD5B96"/>
    <w:rsid w:val="00AE0B0D"/>
    <w:rsid w:val="00AE47BA"/>
    <w:rsid w:val="00AE760C"/>
    <w:rsid w:val="00AF6CBB"/>
    <w:rsid w:val="00B02DB5"/>
    <w:rsid w:val="00B03218"/>
    <w:rsid w:val="00B115D1"/>
    <w:rsid w:val="00B16713"/>
    <w:rsid w:val="00B170F3"/>
    <w:rsid w:val="00B17577"/>
    <w:rsid w:val="00B21FE4"/>
    <w:rsid w:val="00B258D8"/>
    <w:rsid w:val="00B30889"/>
    <w:rsid w:val="00B34264"/>
    <w:rsid w:val="00B3770E"/>
    <w:rsid w:val="00B3790D"/>
    <w:rsid w:val="00B40690"/>
    <w:rsid w:val="00B42DEA"/>
    <w:rsid w:val="00B4565F"/>
    <w:rsid w:val="00B47ACF"/>
    <w:rsid w:val="00B5155C"/>
    <w:rsid w:val="00B5678B"/>
    <w:rsid w:val="00B61D96"/>
    <w:rsid w:val="00B61F52"/>
    <w:rsid w:val="00B63BFF"/>
    <w:rsid w:val="00B64804"/>
    <w:rsid w:val="00B67A0D"/>
    <w:rsid w:val="00B731E9"/>
    <w:rsid w:val="00B74189"/>
    <w:rsid w:val="00B748B7"/>
    <w:rsid w:val="00B7639C"/>
    <w:rsid w:val="00B77F3C"/>
    <w:rsid w:val="00B81E93"/>
    <w:rsid w:val="00B852EE"/>
    <w:rsid w:val="00B8556B"/>
    <w:rsid w:val="00B85716"/>
    <w:rsid w:val="00B85A81"/>
    <w:rsid w:val="00B9139B"/>
    <w:rsid w:val="00B97D3F"/>
    <w:rsid w:val="00BA174B"/>
    <w:rsid w:val="00BA69F1"/>
    <w:rsid w:val="00BB06F7"/>
    <w:rsid w:val="00BB61D8"/>
    <w:rsid w:val="00BB6E7A"/>
    <w:rsid w:val="00BC4405"/>
    <w:rsid w:val="00BC4CAF"/>
    <w:rsid w:val="00BC4E38"/>
    <w:rsid w:val="00BC5692"/>
    <w:rsid w:val="00BC658B"/>
    <w:rsid w:val="00BC7AD9"/>
    <w:rsid w:val="00BD37FD"/>
    <w:rsid w:val="00BE3123"/>
    <w:rsid w:val="00BE611F"/>
    <w:rsid w:val="00BE61A9"/>
    <w:rsid w:val="00BF5343"/>
    <w:rsid w:val="00C00B08"/>
    <w:rsid w:val="00C00E66"/>
    <w:rsid w:val="00C03468"/>
    <w:rsid w:val="00C04331"/>
    <w:rsid w:val="00C046A9"/>
    <w:rsid w:val="00C077F1"/>
    <w:rsid w:val="00C07B09"/>
    <w:rsid w:val="00C14DDC"/>
    <w:rsid w:val="00C14EED"/>
    <w:rsid w:val="00C17566"/>
    <w:rsid w:val="00C17B68"/>
    <w:rsid w:val="00C21FB6"/>
    <w:rsid w:val="00C2242D"/>
    <w:rsid w:val="00C3004A"/>
    <w:rsid w:val="00C32F9C"/>
    <w:rsid w:val="00C33208"/>
    <w:rsid w:val="00C37691"/>
    <w:rsid w:val="00C420BF"/>
    <w:rsid w:val="00C4348A"/>
    <w:rsid w:val="00C46588"/>
    <w:rsid w:val="00C54486"/>
    <w:rsid w:val="00C6178F"/>
    <w:rsid w:val="00C62CFB"/>
    <w:rsid w:val="00C63583"/>
    <w:rsid w:val="00C6440A"/>
    <w:rsid w:val="00C66585"/>
    <w:rsid w:val="00C67F6A"/>
    <w:rsid w:val="00C71B25"/>
    <w:rsid w:val="00C7513A"/>
    <w:rsid w:val="00C817FA"/>
    <w:rsid w:val="00C9075D"/>
    <w:rsid w:val="00C92AE8"/>
    <w:rsid w:val="00C95848"/>
    <w:rsid w:val="00C97119"/>
    <w:rsid w:val="00C97442"/>
    <w:rsid w:val="00CC0386"/>
    <w:rsid w:val="00CC0FA1"/>
    <w:rsid w:val="00CC18C5"/>
    <w:rsid w:val="00CC37FF"/>
    <w:rsid w:val="00CC4133"/>
    <w:rsid w:val="00CD02A8"/>
    <w:rsid w:val="00CD2612"/>
    <w:rsid w:val="00CD295D"/>
    <w:rsid w:val="00CD5993"/>
    <w:rsid w:val="00CE542E"/>
    <w:rsid w:val="00CE559B"/>
    <w:rsid w:val="00CE6E4C"/>
    <w:rsid w:val="00CF1597"/>
    <w:rsid w:val="00CF247F"/>
    <w:rsid w:val="00CF2860"/>
    <w:rsid w:val="00CF4CAD"/>
    <w:rsid w:val="00D02A0F"/>
    <w:rsid w:val="00D03BC5"/>
    <w:rsid w:val="00D03F56"/>
    <w:rsid w:val="00D06A7B"/>
    <w:rsid w:val="00D077F2"/>
    <w:rsid w:val="00D07DFF"/>
    <w:rsid w:val="00D11DEB"/>
    <w:rsid w:val="00D12C98"/>
    <w:rsid w:val="00D142A4"/>
    <w:rsid w:val="00D15A04"/>
    <w:rsid w:val="00D229A4"/>
    <w:rsid w:val="00D23F52"/>
    <w:rsid w:val="00D26CAD"/>
    <w:rsid w:val="00D30B22"/>
    <w:rsid w:val="00D31464"/>
    <w:rsid w:val="00D31613"/>
    <w:rsid w:val="00D31FA4"/>
    <w:rsid w:val="00D47CCF"/>
    <w:rsid w:val="00D56C97"/>
    <w:rsid w:val="00D57955"/>
    <w:rsid w:val="00D61332"/>
    <w:rsid w:val="00D6247B"/>
    <w:rsid w:val="00D634BB"/>
    <w:rsid w:val="00D67494"/>
    <w:rsid w:val="00D67711"/>
    <w:rsid w:val="00D67C11"/>
    <w:rsid w:val="00D74B8F"/>
    <w:rsid w:val="00D802F9"/>
    <w:rsid w:val="00D921A3"/>
    <w:rsid w:val="00D948F8"/>
    <w:rsid w:val="00D956E1"/>
    <w:rsid w:val="00DA34E8"/>
    <w:rsid w:val="00DA55CB"/>
    <w:rsid w:val="00DA675F"/>
    <w:rsid w:val="00DB68F4"/>
    <w:rsid w:val="00DB76B0"/>
    <w:rsid w:val="00DC0A5C"/>
    <w:rsid w:val="00DC6013"/>
    <w:rsid w:val="00DD11BE"/>
    <w:rsid w:val="00DD5D93"/>
    <w:rsid w:val="00DD6175"/>
    <w:rsid w:val="00DE07CA"/>
    <w:rsid w:val="00DE167F"/>
    <w:rsid w:val="00DE372F"/>
    <w:rsid w:val="00DE3E3A"/>
    <w:rsid w:val="00DE61E4"/>
    <w:rsid w:val="00DF11E3"/>
    <w:rsid w:val="00DF1899"/>
    <w:rsid w:val="00DF1F5D"/>
    <w:rsid w:val="00DF380E"/>
    <w:rsid w:val="00E000D5"/>
    <w:rsid w:val="00E03D7B"/>
    <w:rsid w:val="00E10433"/>
    <w:rsid w:val="00E12355"/>
    <w:rsid w:val="00E22527"/>
    <w:rsid w:val="00E236CE"/>
    <w:rsid w:val="00E23E0D"/>
    <w:rsid w:val="00E24570"/>
    <w:rsid w:val="00E2572B"/>
    <w:rsid w:val="00E259B9"/>
    <w:rsid w:val="00E26949"/>
    <w:rsid w:val="00E32186"/>
    <w:rsid w:val="00E32603"/>
    <w:rsid w:val="00E33119"/>
    <w:rsid w:val="00E37EE8"/>
    <w:rsid w:val="00E43B1E"/>
    <w:rsid w:val="00E44805"/>
    <w:rsid w:val="00E45989"/>
    <w:rsid w:val="00E473DE"/>
    <w:rsid w:val="00E50016"/>
    <w:rsid w:val="00E521A7"/>
    <w:rsid w:val="00E5227F"/>
    <w:rsid w:val="00E52328"/>
    <w:rsid w:val="00E53BBA"/>
    <w:rsid w:val="00E573F3"/>
    <w:rsid w:val="00E57F2A"/>
    <w:rsid w:val="00E64624"/>
    <w:rsid w:val="00E646CD"/>
    <w:rsid w:val="00E67DAC"/>
    <w:rsid w:val="00E700C4"/>
    <w:rsid w:val="00E72FA5"/>
    <w:rsid w:val="00E7309B"/>
    <w:rsid w:val="00E75638"/>
    <w:rsid w:val="00E86783"/>
    <w:rsid w:val="00E90D92"/>
    <w:rsid w:val="00E912DB"/>
    <w:rsid w:val="00E93502"/>
    <w:rsid w:val="00E946A5"/>
    <w:rsid w:val="00E968F8"/>
    <w:rsid w:val="00EA6EF1"/>
    <w:rsid w:val="00EB2071"/>
    <w:rsid w:val="00EB2EA4"/>
    <w:rsid w:val="00EC1EF9"/>
    <w:rsid w:val="00EC4062"/>
    <w:rsid w:val="00EC4A43"/>
    <w:rsid w:val="00ED09CD"/>
    <w:rsid w:val="00ED27F0"/>
    <w:rsid w:val="00EE39BA"/>
    <w:rsid w:val="00EE3D27"/>
    <w:rsid w:val="00EE6D89"/>
    <w:rsid w:val="00F00E53"/>
    <w:rsid w:val="00F010DE"/>
    <w:rsid w:val="00F0466C"/>
    <w:rsid w:val="00F077C4"/>
    <w:rsid w:val="00F10188"/>
    <w:rsid w:val="00F12B06"/>
    <w:rsid w:val="00F140C0"/>
    <w:rsid w:val="00F14B92"/>
    <w:rsid w:val="00F201A8"/>
    <w:rsid w:val="00F241F3"/>
    <w:rsid w:val="00F36B4D"/>
    <w:rsid w:val="00F4386F"/>
    <w:rsid w:val="00F4475D"/>
    <w:rsid w:val="00F44DCA"/>
    <w:rsid w:val="00F52011"/>
    <w:rsid w:val="00F5432A"/>
    <w:rsid w:val="00F61409"/>
    <w:rsid w:val="00F636C8"/>
    <w:rsid w:val="00F63A59"/>
    <w:rsid w:val="00F63FDC"/>
    <w:rsid w:val="00F64529"/>
    <w:rsid w:val="00F731B1"/>
    <w:rsid w:val="00F76A3D"/>
    <w:rsid w:val="00F76AB9"/>
    <w:rsid w:val="00F7744E"/>
    <w:rsid w:val="00F8166F"/>
    <w:rsid w:val="00F855FF"/>
    <w:rsid w:val="00F85B08"/>
    <w:rsid w:val="00F91DE6"/>
    <w:rsid w:val="00FA67B6"/>
    <w:rsid w:val="00FA6B5B"/>
    <w:rsid w:val="00FA6D12"/>
    <w:rsid w:val="00FB374C"/>
    <w:rsid w:val="00FB449C"/>
    <w:rsid w:val="00FB6357"/>
    <w:rsid w:val="00FB79B4"/>
    <w:rsid w:val="00FC0476"/>
    <w:rsid w:val="00FC11F7"/>
    <w:rsid w:val="00FC246D"/>
    <w:rsid w:val="00FC2AA0"/>
    <w:rsid w:val="00FC3399"/>
    <w:rsid w:val="00FC5D20"/>
    <w:rsid w:val="00FD6448"/>
    <w:rsid w:val="00FE130C"/>
    <w:rsid w:val="00FE3D85"/>
    <w:rsid w:val="00FE70C1"/>
    <w:rsid w:val="00FF3055"/>
    <w:rsid w:val="00FF3355"/>
    <w:rsid w:val="06BC3718"/>
    <w:rsid w:val="0D392E4D"/>
    <w:rsid w:val="0DE75A28"/>
    <w:rsid w:val="12267DD2"/>
    <w:rsid w:val="12E7358E"/>
    <w:rsid w:val="14ADF4BD"/>
    <w:rsid w:val="198EE7EC"/>
    <w:rsid w:val="1C5CB570"/>
    <w:rsid w:val="1CB05A8C"/>
    <w:rsid w:val="1DCF6C55"/>
    <w:rsid w:val="2321EA22"/>
    <w:rsid w:val="23521A8C"/>
    <w:rsid w:val="236C6702"/>
    <w:rsid w:val="282FB6AF"/>
    <w:rsid w:val="352A09FA"/>
    <w:rsid w:val="3B27370A"/>
    <w:rsid w:val="3E9B8F1C"/>
    <w:rsid w:val="40E98EC7"/>
    <w:rsid w:val="418F3AF4"/>
    <w:rsid w:val="42151EE7"/>
    <w:rsid w:val="4859C0C9"/>
    <w:rsid w:val="4D0794E1"/>
    <w:rsid w:val="4E58E35E"/>
    <w:rsid w:val="522B42B1"/>
    <w:rsid w:val="57417FB4"/>
    <w:rsid w:val="5E71F703"/>
    <w:rsid w:val="5F985036"/>
    <w:rsid w:val="61B35717"/>
    <w:rsid w:val="6573ABBC"/>
    <w:rsid w:val="6960A2F3"/>
    <w:rsid w:val="69871E2F"/>
    <w:rsid w:val="6A2A0E45"/>
    <w:rsid w:val="6DFC02DB"/>
    <w:rsid w:val="70AFE775"/>
    <w:rsid w:val="729AC831"/>
    <w:rsid w:val="72C6AF1F"/>
    <w:rsid w:val="74D8918C"/>
    <w:rsid w:val="7529E979"/>
    <w:rsid w:val="776AEB5F"/>
    <w:rsid w:val="7AD5E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ADBAD"/>
  <w15:docId w15:val="{831BF26A-D7E7-489D-B9C9-46E24869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3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24570"/>
    <w:pPr>
      <w:widowControl w:val="0"/>
      <w:jc w:val="center"/>
    </w:pPr>
    <w:rPr>
      <w:rFonts w:ascii="Arial" w:hAnsi="Arial"/>
      <w:b/>
      <w:snapToGrid w:val="0"/>
      <w:sz w:val="36"/>
      <w:szCs w:val="20"/>
    </w:rPr>
  </w:style>
  <w:style w:type="paragraph" w:styleId="BalloonText">
    <w:name w:val="Balloon Text"/>
    <w:basedOn w:val="Normal"/>
    <w:link w:val="BalloonTextChar"/>
    <w:rsid w:val="008D0929"/>
    <w:rPr>
      <w:rFonts w:ascii="Tahoma" w:hAnsi="Tahoma" w:cs="Tahoma"/>
      <w:sz w:val="16"/>
      <w:szCs w:val="16"/>
    </w:rPr>
  </w:style>
  <w:style w:type="character" w:customStyle="1" w:styleId="BalloonTextChar">
    <w:name w:val="Balloon Text Char"/>
    <w:basedOn w:val="DefaultParagraphFont"/>
    <w:link w:val="BalloonText"/>
    <w:rsid w:val="008D0929"/>
    <w:rPr>
      <w:rFonts w:ascii="Tahoma" w:hAnsi="Tahoma" w:cs="Tahoma"/>
      <w:sz w:val="16"/>
      <w:szCs w:val="16"/>
    </w:rPr>
  </w:style>
  <w:style w:type="paragraph" w:styleId="ListParagraph">
    <w:name w:val="List Paragraph"/>
    <w:basedOn w:val="Normal"/>
    <w:uiPriority w:val="34"/>
    <w:qFormat/>
    <w:rsid w:val="00856CF3"/>
    <w:pPr>
      <w:ind w:left="720"/>
    </w:pPr>
    <w:rPr>
      <w:rFonts w:ascii="Calibri" w:eastAsia="Calibri" w:hAnsi="Calibri"/>
      <w:sz w:val="22"/>
      <w:szCs w:val="22"/>
    </w:rPr>
  </w:style>
  <w:style w:type="paragraph" w:styleId="Header">
    <w:name w:val="header"/>
    <w:basedOn w:val="Normal"/>
    <w:link w:val="HeaderChar"/>
    <w:unhideWhenUsed/>
    <w:rsid w:val="002E3B87"/>
    <w:pPr>
      <w:tabs>
        <w:tab w:val="center" w:pos="4680"/>
        <w:tab w:val="right" w:pos="9360"/>
      </w:tabs>
    </w:pPr>
  </w:style>
  <w:style w:type="character" w:customStyle="1" w:styleId="HeaderChar">
    <w:name w:val="Header Char"/>
    <w:basedOn w:val="DefaultParagraphFont"/>
    <w:link w:val="Header"/>
    <w:rsid w:val="002E3B87"/>
    <w:rPr>
      <w:sz w:val="24"/>
      <w:szCs w:val="24"/>
    </w:rPr>
  </w:style>
  <w:style w:type="paragraph" w:styleId="Footer">
    <w:name w:val="footer"/>
    <w:basedOn w:val="Normal"/>
    <w:link w:val="FooterChar"/>
    <w:unhideWhenUsed/>
    <w:rsid w:val="002E3B87"/>
    <w:pPr>
      <w:tabs>
        <w:tab w:val="center" w:pos="4680"/>
        <w:tab w:val="right" w:pos="9360"/>
      </w:tabs>
    </w:pPr>
  </w:style>
  <w:style w:type="character" w:customStyle="1" w:styleId="FooterChar">
    <w:name w:val="Footer Char"/>
    <w:basedOn w:val="DefaultParagraphFont"/>
    <w:link w:val="Footer"/>
    <w:rsid w:val="002E3B87"/>
    <w:rPr>
      <w:sz w:val="24"/>
      <w:szCs w:val="24"/>
    </w:rPr>
  </w:style>
  <w:style w:type="paragraph" w:styleId="NoSpacing">
    <w:name w:val="No Spacing"/>
    <w:uiPriority w:val="1"/>
    <w:qFormat/>
    <w:rsid w:val="002871CC"/>
    <w:rPr>
      <w:color w:val="000000"/>
    </w:rPr>
  </w:style>
  <w:style w:type="character" w:styleId="Hyperlink">
    <w:name w:val="Hyperlink"/>
    <w:basedOn w:val="DefaultParagraphFont"/>
    <w:unhideWhenUsed/>
    <w:rsid w:val="00705412"/>
    <w:rPr>
      <w:color w:val="0000FF" w:themeColor="hyperlink"/>
      <w:u w:val="single"/>
    </w:rPr>
  </w:style>
  <w:style w:type="character" w:styleId="UnresolvedMention">
    <w:name w:val="Unresolved Mention"/>
    <w:basedOn w:val="DefaultParagraphFont"/>
    <w:uiPriority w:val="99"/>
    <w:semiHidden/>
    <w:unhideWhenUsed/>
    <w:rsid w:val="00705412"/>
    <w:rPr>
      <w:color w:val="605E5C"/>
      <w:shd w:val="clear" w:color="auto" w:fill="E1DFDD"/>
    </w:rPr>
  </w:style>
  <w:style w:type="paragraph" w:styleId="NormalWeb">
    <w:name w:val="Normal (Web)"/>
    <w:basedOn w:val="Normal"/>
    <w:uiPriority w:val="99"/>
    <w:unhideWhenUsed/>
    <w:rsid w:val="00A77A24"/>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A77A24"/>
    <w:rPr>
      <w:rFonts w:ascii="Calibri" w:eastAsiaTheme="minorHAnsi" w:hAnsi="Calibri" w:cs="Calibri"/>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A6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2029">
      <w:bodyDiv w:val="1"/>
      <w:marLeft w:val="0"/>
      <w:marRight w:val="0"/>
      <w:marTop w:val="0"/>
      <w:marBottom w:val="0"/>
      <w:divBdr>
        <w:top w:val="none" w:sz="0" w:space="0" w:color="auto"/>
        <w:left w:val="none" w:sz="0" w:space="0" w:color="auto"/>
        <w:bottom w:val="none" w:sz="0" w:space="0" w:color="auto"/>
        <w:right w:val="none" w:sz="0" w:space="0" w:color="auto"/>
      </w:divBdr>
    </w:div>
    <w:div w:id="110824160">
      <w:bodyDiv w:val="1"/>
      <w:marLeft w:val="0"/>
      <w:marRight w:val="0"/>
      <w:marTop w:val="0"/>
      <w:marBottom w:val="0"/>
      <w:divBdr>
        <w:top w:val="none" w:sz="0" w:space="0" w:color="auto"/>
        <w:left w:val="none" w:sz="0" w:space="0" w:color="auto"/>
        <w:bottom w:val="none" w:sz="0" w:space="0" w:color="auto"/>
        <w:right w:val="none" w:sz="0" w:space="0" w:color="auto"/>
      </w:divBdr>
    </w:div>
    <w:div w:id="319621814">
      <w:bodyDiv w:val="1"/>
      <w:marLeft w:val="0"/>
      <w:marRight w:val="0"/>
      <w:marTop w:val="0"/>
      <w:marBottom w:val="0"/>
      <w:divBdr>
        <w:top w:val="none" w:sz="0" w:space="0" w:color="auto"/>
        <w:left w:val="none" w:sz="0" w:space="0" w:color="auto"/>
        <w:bottom w:val="none" w:sz="0" w:space="0" w:color="auto"/>
        <w:right w:val="none" w:sz="0" w:space="0" w:color="auto"/>
      </w:divBdr>
    </w:div>
    <w:div w:id="373193863">
      <w:bodyDiv w:val="1"/>
      <w:marLeft w:val="0"/>
      <w:marRight w:val="0"/>
      <w:marTop w:val="0"/>
      <w:marBottom w:val="0"/>
      <w:divBdr>
        <w:top w:val="none" w:sz="0" w:space="0" w:color="auto"/>
        <w:left w:val="none" w:sz="0" w:space="0" w:color="auto"/>
        <w:bottom w:val="none" w:sz="0" w:space="0" w:color="auto"/>
        <w:right w:val="none" w:sz="0" w:space="0" w:color="auto"/>
      </w:divBdr>
    </w:div>
    <w:div w:id="487937040">
      <w:bodyDiv w:val="1"/>
      <w:marLeft w:val="0"/>
      <w:marRight w:val="0"/>
      <w:marTop w:val="0"/>
      <w:marBottom w:val="0"/>
      <w:divBdr>
        <w:top w:val="none" w:sz="0" w:space="0" w:color="auto"/>
        <w:left w:val="none" w:sz="0" w:space="0" w:color="auto"/>
        <w:bottom w:val="none" w:sz="0" w:space="0" w:color="auto"/>
        <w:right w:val="none" w:sz="0" w:space="0" w:color="auto"/>
      </w:divBdr>
    </w:div>
    <w:div w:id="502748176">
      <w:bodyDiv w:val="1"/>
      <w:marLeft w:val="0"/>
      <w:marRight w:val="0"/>
      <w:marTop w:val="0"/>
      <w:marBottom w:val="0"/>
      <w:divBdr>
        <w:top w:val="none" w:sz="0" w:space="0" w:color="auto"/>
        <w:left w:val="none" w:sz="0" w:space="0" w:color="auto"/>
        <w:bottom w:val="none" w:sz="0" w:space="0" w:color="auto"/>
        <w:right w:val="none" w:sz="0" w:space="0" w:color="auto"/>
      </w:divBdr>
    </w:div>
    <w:div w:id="530610200">
      <w:bodyDiv w:val="1"/>
      <w:marLeft w:val="0"/>
      <w:marRight w:val="0"/>
      <w:marTop w:val="0"/>
      <w:marBottom w:val="0"/>
      <w:divBdr>
        <w:top w:val="none" w:sz="0" w:space="0" w:color="auto"/>
        <w:left w:val="none" w:sz="0" w:space="0" w:color="auto"/>
        <w:bottom w:val="none" w:sz="0" w:space="0" w:color="auto"/>
        <w:right w:val="none" w:sz="0" w:space="0" w:color="auto"/>
      </w:divBdr>
    </w:div>
    <w:div w:id="549539891">
      <w:bodyDiv w:val="1"/>
      <w:marLeft w:val="0"/>
      <w:marRight w:val="0"/>
      <w:marTop w:val="0"/>
      <w:marBottom w:val="0"/>
      <w:divBdr>
        <w:top w:val="none" w:sz="0" w:space="0" w:color="auto"/>
        <w:left w:val="none" w:sz="0" w:space="0" w:color="auto"/>
        <w:bottom w:val="none" w:sz="0" w:space="0" w:color="auto"/>
        <w:right w:val="none" w:sz="0" w:space="0" w:color="auto"/>
      </w:divBdr>
    </w:div>
    <w:div w:id="863245903">
      <w:bodyDiv w:val="1"/>
      <w:marLeft w:val="0"/>
      <w:marRight w:val="0"/>
      <w:marTop w:val="0"/>
      <w:marBottom w:val="0"/>
      <w:divBdr>
        <w:top w:val="none" w:sz="0" w:space="0" w:color="auto"/>
        <w:left w:val="none" w:sz="0" w:space="0" w:color="auto"/>
        <w:bottom w:val="none" w:sz="0" w:space="0" w:color="auto"/>
        <w:right w:val="none" w:sz="0" w:space="0" w:color="auto"/>
      </w:divBdr>
    </w:div>
    <w:div w:id="963463462">
      <w:bodyDiv w:val="1"/>
      <w:marLeft w:val="0"/>
      <w:marRight w:val="0"/>
      <w:marTop w:val="0"/>
      <w:marBottom w:val="0"/>
      <w:divBdr>
        <w:top w:val="none" w:sz="0" w:space="0" w:color="auto"/>
        <w:left w:val="none" w:sz="0" w:space="0" w:color="auto"/>
        <w:bottom w:val="none" w:sz="0" w:space="0" w:color="auto"/>
        <w:right w:val="none" w:sz="0" w:space="0" w:color="auto"/>
      </w:divBdr>
    </w:div>
    <w:div w:id="1147938623">
      <w:bodyDiv w:val="1"/>
      <w:marLeft w:val="0"/>
      <w:marRight w:val="0"/>
      <w:marTop w:val="0"/>
      <w:marBottom w:val="0"/>
      <w:divBdr>
        <w:top w:val="none" w:sz="0" w:space="0" w:color="auto"/>
        <w:left w:val="none" w:sz="0" w:space="0" w:color="auto"/>
        <w:bottom w:val="none" w:sz="0" w:space="0" w:color="auto"/>
        <w:right w:val="none" w:sz="0" w:space="0" w:color="auto"/>
      </w:divBdr>
    </w:div>
    <w:div w:id="1152067405">
      <w:bodyDiv w:val="1"/>
      <w:marLeft w:val="0"/>
      <w:marRight w:val="0"/>
      <w:marTop w:val="0"/>
      <w:marBottom w:val="0"/>
      <w:divBdr>
        <w:top w:val="none" w:sz="0" w:space="0" w:color="auto"/>
        <w:left w:val="none" w:sz="0" w:space="0" w:color="auto"/>
        <w:bottom w:val="none" w:sz="0" w:space="0" w:color="auto"/>
        <w:right w:val="none" w:sz="0" w:space="0" w:color="auto"/>
      </w:divBdr>
    </w:div>
    <w:div w:id="1239898097">
      <w:bodyDiv w:val="1"/>
      <w:marLeft w:val="0"/>
      <w:marRight w:val="0"/>
      <w:marTop w:val="0"/>
      <w:marBottom w:val="0"/>
      <w:divBdr>
        <w:top w:val="none" w:sz="0" w:space="0" w:color="auto"/>
        <w:left w:val="none" w:sz="0" w:space="0" w:color="auto"/>
        <w:bottom w:val="none" w:sz="0" w:space="0" w:color="auto"/>
        <w:right w:val="none" w:sz="0" w:space="0" w:color="auto"/>
      </w:divBdr>
    </w:div>
    <w:div w:id="1424301649">
      <w:bodyDiv w:val="1"/>
      <w:marLeft w:val="0"/>
      <w:marRight w:val="0"/>
      <w:marTop w:val="0"/>
      <w:marBottom w:val="0"/>
      <w:divBdr>
        <w:top w:val="none" w:sz="0" w:space="0" w:color="auto"/>
        <w:left w:val="none" w:sz="0" w:space="0" w:color="auto"/>
        <w:bottom w:val="none" w:sz="0" w:space="0" w:color="auto"/>
        <w:right w:val="none" w:sz="0" w:space="0" w:color="auto"/>
      </w:divBdr>
    </w:div>
    <w:div w:id="1563756154">
      <w:bodyDiv w:val="1"/>
      <w:marLeft w:val="0"/>
      <w:marRight w:val="0"/>
      <w:marTop w:val="0"/>
      <w:marBottom w:val="0"/>
      <w:divBdr>
        <w:top w:val="none" w:sz="0" w:space="0" w:color="auto"/>
        <w:left w:val="none" w:sz="0" w:space="0" w:color="auto"/>
        <w:bottom w:val="none" w:sz="0" w:space="0" w:color="auto"/>
        <w:right w:val="none" w:sz="0" w:space="0" w:color="auto"/>
      </w:divBdr>
    </w:div>
    <w:div w:id="1699115109">
      <w:bodyDiv w:val="1"/>
      <w:marLeft w:val="0"/>
      <w:marRight w:val="0"/>
      <w:marTop w:val="0"/>
      <w:marBottom w:val="0"/>
      <w:divBdr>
        <w:top w:val="none" w:sz="0" w:space="0" w:color="auto"/>
        <w:left w:val="none" w:sz="0" w:space="0" w:color="auto"/>
        <w:bottom w:val="none" w:sz="0" w:space="0" w:color="auto"/>
        <w:right w:val="none" w:sz="0" w:space="0" w:color="auto"/>
      </w:divBdr>
    </w:div>
    <w:div w:id="1780639043">
      <w:bodyDiv w:val="1"/>
      <w:marLeft w:val="0"/>
      <w:marRight w:val="0"/>
      <w:marTop w:val="0"/>
      <w:marBottom w:val="0"/>
      <w:divBdr>
        <w:top w:val="none" w:sz="0" w:space="0" w:color="auto"/>
        <w:left w:val="none" w:sz="0" w:space="0" w:color="auto"/>
        <w:bottom w:val="none" w:sz="0" w:space="0" w:color="auto"/>
        <w:right w:val="none" w:sz="0" w:space="0" w:color="auto"/>
      </w:divBdr>
    </w:div>
    <w:div w:id="1944680305">
      <w:bodyDiv w:val="1"/>
      <w:marLeft w:val="0"/>
      <w:marRight w:val="0"/>
      <w:marTop w:val="0"/>
      <w:marBottom w:val="0"/>
      <w:divBdr>
        <w:top w:val="none" w:sz="0" w:space="0" w:color="auto"/>
        <w:left w:val="none" w:sz="0" w:space="0" w:color="auto"/>
        <w:bottom w:val="none" w:sz="0" w:space="0" w:color="auto"/>
        <w:right w:val="none" w:sz="0" w:space="0" w:color="auto"/>
      </w:divBdr>
    </w:div>
    <w:div w:id="1975064987">
      <w:bodyDiv w:val="1"/>
      <w:marLeft w:val="0"/>
      <w:marRight w:val="0"/>
      <w:marTop w:val="0"/>
      <w:marBottom w:val="0"/>
      <w:divBdr>
        <w:top w:val="none" w:sz="0" w:space="0" w:color="auto"/>
        <w:left w:val="none" w:sz="0" w:space="0" w:color="auto"/>
        <w:bottom w:val="none" w:sz="0" w:space="0" w:color="auto"/>
        <w:right w:val="none" w:sz="0" w:space="0" w:color="auto"/>
      </w:divBdr>
    </w:div>
    <w:div w:id="200705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6web.zoom.us/j/8175014462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06web.zoom.us/j/81750144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406320F5B8A940B4EAFD168B265400" ma:contentTypeVersion="2" ma:contentTypeDescription="Create a new document." ma:contentTypeScope="" ma:versionID="b351d262a4fe54ccc0e95dbaf513140b">
  <xsd:schema xmlns:xsd="http://www.w3.org/2001/XMLSchema" xmlns:xs="http://www.w3.org/2001/XMLSchema" xmlns:p="http://schemas.microsoft.com/office/2006/metadata/properties" xmlns:ns3="edc0275e-a2f2-487b-8ef4-d22be98c9e0c" targetNamespace="http://schemas.microsoft.com/office/2006/metadata/properties" ma:root="true" ma:fieldsID="b9f3f611c6959f24e61a22d84f07cfcf" ns3:_="">
    <xsd:import namespace="edc0275e-a2f2-487b-8ef4-d22be98c9e0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0275e-a2f2-487b-8ef4-d22be98c9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3B7AA-1AF2-4EBC-ADB4-E613B468BEC6}">
  <ds:schemaRefs>
    <ds:schemaRef ds:uri="http://schemas.microsoft.com/sharepoint/v3/contenttype/forms"/>
  </ds:schemaRefs>
</ds:datastoreItem>
</file>

<file path=customXml/itemProps2.xml><?xml version="1.0" encoding="utf-8"?>
<ds:datastoreItem xmlns:ds="http://schemas.openxmlformats.org/officeDocument/2006/customXml" ds:itemID="{EB155B29-E352-4B81-8012-57E7CE1F5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0275e-a2f2-487b-8ef4-d22be98c9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8124C-4EB5-4B0F-AF54-525FB4685FD1}">
  <ds:schemaRefs>
    <ds:schemaRef ds:uri="http://schemas.openxmlformats.org/officeDocument/2006/bibliography"/>
  </ds:schemaRefs>
</ds:datastoreItem>
</file>

<file path=customXml/itemProps4.xml><?xml version="1.0" encoding="utf-8"?>
<ds:datastoreItem xmlns:ds="http://schemas.openxmlformats.org/officeDocument/2006/customXml" ds:itemID="{B52B3DCE-C3F1-4B23-8B53-B9B39EF649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1565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Agenda Proposal</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Proposal</dc:title>
  <dc:creator>bec</dc:creator>
  <cp:lastModifiedBy>Ricki Pribyl</cp:lastModifiedBy>
  <cp:revision>3</cp:revision>
  <cp:lastPrinted>2023-06-13T21:09:00Z</cp:lastPrinted>
  <dcterms:created xsi:type="dcterms:W3CDTF">2023-12-17T00:17:00Z</dcterms:created>
  <dcterms:modified xsi:type="dcterms:W3CDTF">2024-02-07T21:18:00Z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0x01010016406320F5B8A940B4EAFD168B265400</vt:lpwstr>
  </property>
</Properties>
</file>